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701"/>
        <w:gridCol w:w="47"/>
        <w:gridCol w:w="1188"/>
      </w:tblGrid>
      <w:tr w:rsidR="00876487">
        <w:trPr>
          <w:cantSplit/>
        </w:trPr>
        <w:tc>
          <w:tcPr>
            <w:tcW w:w="8856" w:type="dxa"/>
            <w:gridSpan w:val="6"/>
            <w:tcBorders>
              <w:top w:val="single" w:sz="12" w:space="0" w:color="000000"/>
              <w:left w:val="single" w:sz="12" w:space="0" w:color="000000"/>
              <w:right w:val="single" w:sz="12" w:space="0" w:color="000000"/>
            </w:tcBorders>
          </w:tcPr>
          <w:p w:rsidR="00876487" w:rsidRDefault="00876487">
            <w:pPr>
              <w:rPr>
                <w:rFonts w:ascii="Arial" w:hAnsi="Arial"/>
                <w:lang w:val="en-GB"/>
              </w:rPr>
            </w:pPr>
          </w:p>
          <w:p w:rsidR="004F0B55" w:rsidRPr="00BB1030" w:rsidRDefault="00876487">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4F0B55" w:rsidRPr="00BB1030" w:rsidRDefault="004F0B55">
            <w:pPr>
              <w:tabs>
                <w:tab w:val="center" w:pos="4560"/>
              </w:tabs>
              <w:rPr>
                <w:rFonts w:ascii="Arial" w:hAnsi="Arial"/>
                <w:b/>
                <w:sz w:val="28"/>
                <w:lang w:val="en-CA"/>
              </w:rPr>
            </w:pPr>
          </w:p>
          <w:p w:rsidR="00876487" w:rsidRDefault="00876487">
            <w:pPr>
              <w:tabs>
                <w:tab w:val="center" w:pos="4560"/>
              </w:tabs>
              <w:rPr>
                <w:rFonts w:ascii="Arial" w:hAnsi="Arial"/>
                <w:b/>
                <w:sz w:val="28"/>
                <w:lang w:val="fr-CA"/>
              </w:rPr>
            </w:pPr>
            <w:r w:rsidRPr="00BB1030">
              <w:rPr>
                <w:rFonts w:ascii="Arial" w:hAnsi="Arial"/>
                <w:b/>
                <w:sz w:val="28"/>
                <w:lang w:val="en-CA"/>
              </w:rPr>
              <w:tab/>
            </w:r>
            <w:r w:rsidRPr="00BB1030">
              <w:rPr>
                <w:rFonts w:ascii="Arial" w:hAnsi="Arial"/>
                <w:b/>
                <w:sz w:val="28"/>
                <w:lang w:val="fr-CA"/>
              </w:rPr>
              <w:t>SAULT STE. MARIE, ONTARIO</w:t>
            </w:r>
          </w:p>
          <w:p w:rsidR="00BB1030" w:rsidRPr="00BB1030" w:rsidRDefault="00BB1030">
            <w:pPr>
              <w:tabs>
                <w:tab w:val="center" w:pos="4560"/>
              </w:tabs>
              <w:rPr>
                <w:rFonts w:ascii="Arial" w:hAnsi="Arial"/>
                <w:b/>
                <w:sz w:val="28"/>
                <w:lang w:val="fr-CA"/>
              </w:rPr>
            </w:pPr>
          </w:p>
          <w:p w:rsidR="00876487" w:rsidRDefault="00B90F89">
            <w:pPr>
              <w:jc w:val="center"/>
              <w:rPr>
                <w:rFonts w:ascii="Arial" w:hAnsi="Arial"/>
              </w:rPr>
            </w:pPr>
            <w:r>
              <w:rPr>
                <w:rFonts w:ascii="Arial" w:hAnsi="Arial"/>
                <w:noProof/>
                <w:lang w:val="en-CA" w:eastAsia="en-CA"/>
              </w:rPr>
              <w:drawing>
                <wp:inline distT="0" distB="0" distL="0" distR="0">
                  <wp:extent cx="838200" cy="11557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155700"/>
                          </a:xfrm>
                          <a:prstGeom prst="rect">
                            <a:avLst/>
                          </a:prstGeom>
                          <a:noFill/>
                          <a:ln>
                            <a:noFill/>
                          </a:ln>
                        </pic:spPr>
                      </pic:pic>
                    </a:graphicData>
                  </a:graphic>
                </wp:inline>
              </w:drawing>
            </w:r>
          </w:p>
          <w:p w:rsidR="004F0B55" w:rsidRDefault="004F0B55">
            <w:pPr>
              <w:jc w:val="center"/>
              <w:rPr>
                <w:rFonts w:ascii="Arial" w:hAnsi="Arial"/>
                <w:lang w:val="en-GB"/>
              </w:rPr>
            </w:pPr>
          </w:p>
          <w:p w:rsidR="00876487" w:rsidRDefault="00876487">
            <w:pPr>
              <w:pStyle w:val="Heading1"/>
              <w:rPr>
                <w:rFonts w:ascii="Arial" w:hAnsi="Arial"/>
                <w:sz w:val="28"/>
                <w:u w:val="none"/>
              </w:rPr>
            </w:pPr>
            <w:proofErr w:type="gramStart"/>
            <w:r>
              <w:rPr>
                <w:rFonts w:ascii="Arial" w:hAnsi="Arial"/>
                <w:sz w:val="28"/>
                <w:u w:val="none"/>
              </w:rPr>
              <w:t>COURSE  OUTLINE</w:t>
            </w:r>
            <w:proofErr w:type="gramEnd"/>
          </w:p>
          <w:p w:rsidR="00876487" w:rsidRDefault="00876487">
            <w:pPr>
              <w:rPr>
                <w:rFonts w:ascii="Arial" w:hAnsi="Arial"/>
              </w:rPr>
            </w:pP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COURSE TITLE:</w:t>
            </w:r>
          </w:p>
          <w:p w:rsidR="00876487" w:rsidRDefault="00876487">
            <w:pPr>
              <w:rPr>
                <w:rFonts w:ascii="Arial" w:hAnsi="Arial"/>
                <w:b/>
              </w:rPr>
            </w:pPr>
          </w:p>
        </w:tc>
        <w:tc>
          <w:tcPr>
            <w:tcW w:w="6338" w:type="dxa"/>
            <w:gridSpan w:val="5"/>
            <w:tcBorders>
              <w:right w:val="single" w:sz="12" w:space="0" w:color="000000"/>
            </w:tcBorders>
          </w:tcPr>
          <w:p w:rsidR="00876487" w:rsidRDefault="00876487">
            <w:pPr>
              <w:pStyle w:val="Heading4"/>
            </w:pPr>
            <w:r>
              <w:t xml:space="preserve">Kitchen Operations </w:t>
            </w:r>
          </w:p>
        </w:tc>
      </w:tr>
      <w:tr w:rsidR="00876487">
        <w:tc>
          <w:tcPr>
            <w:tcW w:w="2518" w:type="dxa"/>
            <w:tcBorders>
              <w:left w:val="single" w:sz="12" w:space="0" w:color="000000"/>
            </w:tcBorders>
          </w:tcPr>
          <w:p w:rsidR="00876487" w:rsidRDefault="00876487">
            <w:pPr>
              <w:rPr>
                <w:rFonts w:ascii="Arial" w:hAnsi="Arial"/>
                <w:b/>
                <w:lang w:val="en-GB"/>
              </w:rPr>
            </w:pPr>
            <w:r>
              <w:rPr>
                <w:rFonts w:ascii="Arial" w:hAnsi="Arial"/>
                <w:b/>
                <w:lang w:val="en-GB"/>
              </w:rPr>
              <w:t>CODE NO. :</w:t>
            </w:r>
          </w:p>
          <w:p w:rsidR="00876487" w:rsidRDefault="00876487">
            <w:pPr>
              <w:rPr>
                <w:rFonts w:ascii="Arial" w:hAnsi="Arial"/>
                <w:b/>
              </w:rPr>
            </w:pPr>
          </w:p>
        </w:tc>
        <w:tc>
          <w:tcPr>
            <w:tcW w:w="3402" w:type="dxa"/>
            <w:gridSpan w:val="2"/>
          </w:tcPr>
          <w:p w:rsidR="00876487" w:rsidRDefault="00876487">
            <w:pPr>
              <w:rPr>
                <w:rFonts w:ascii="Arial" w:hAnsi="Arial"/>
                <w:b/>
              </w:rPr>
            </w:pPr>
            <w:r>
              <w:rPr>
                <w:rFonts w:ascii="Arial" w:hAnsi="Arial"/>
                <w:b/>
              </w:rPr>
              <w:t>RES112</w:t>
            </w:r>
          </w:p>
        </w:tc>
        <w:tc>
          <w:tcPr>
            <w:tcW w:w="1701" w:type="dxa"/>
          </w:tcPr>
          <w:p w:rsidR="00876487" w:rsidRDefault="00876487">
            <w:pPr>
              <w:rPr>
                <w:rFonts w:ascii="Arial" w:hAnsi="Arial"/>
                <w:b/>
              </w:rPr>
            </w:pPr>
            <w:r>
              <w:rPr>
                <w:rFonts w:ascii="Arial" w:hAnsi="Arial"/>
                <w:b/>
                <w:lang w:val="en-GB"/>
              </w:rPr>
              <w:t>SEMESTER:</w:t>
            </w:r>
          </w:p>
        </w:tc>
        <w:tc>
          <w:tcPr>
            <w:tcW w:w="1235" w:type="dxa"/>
            <w:gridSpan w:val="2"/>
            <w:tcBorders>
              <w:right w:val="single" w:sz="12" w:space="0" w:color="000000"/>
            </w:tcBorders>
          </w:tcPr>
          <w:p w:rsidR="00876487" w:rsidRDefault="00876487">
            <w:pPr>
              <w:rPr>
                <w:rFonts w:ascii="Arial" w:hAnsi="Arial"/>
                <w:b/>
              </w:rPr>
            </w:pPr>
            <w:r>
              <w:rPr>
                <w:rFonts w:ascii="Arial" w:hAnsi="Arial"/>
                <w:b/>
              </w:rPr>
              <w:t>1</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PROGRAM:</w:t>
            </w:r>
          </w:p>
          <w:p w:rsidR="008F5987" w:rsidRDefault="008F5987">
            <w:pPr>
              <w:rPr>
                <w:rFonts w:ascii="Arial" w:hAnsi="Arial"/>
                <w:b/>
              </w:rPr>
            </w:pPr>
          </w:p>
          <w:p w:rsidR="008F5987" w:rsidRPr="008F5987" w:rsidRDefault="008F5987">
            <w:pPr>
              <w:rPr>
                <w:rFonts w:ascii="Arial" w:hAnsi="Arial"/>
                <w:b/>
              </w:rPr>
            </w:pPr>
          </w:p>
        </w:tc>
        <w:tc>
          <w:tcPr>
            <w:tcW w:w="6338" w:type="dxa"/>
            <w:gridSpan w:val="5"/>
            <w:tcBorders>
              <w:right w:val="single" w:sz="12" w:space="0" w:color="000000"/>
            </w:tcBorders>
          </w:tcPr>
          <w:p w:rsidR="00876487" w:rsidRDefault="00876487" w:rsidP="008D1247">
            <w:pPr>
              <w:rPr>
                <w:rFonts w:ascii="Arial" w:hAnsi="Arial" w:cs="Arial"/>
                <w:b/>
              </w:rPr>
            </w:pPr>
            <w:r w:rsidRPr="00C02A17">
              <w:rPr>
                <w:rFonts w:ascii="Arial" w:hAnsi="Arial" w:cs="Arial"/>
                <w:b/>
              </w:rPr>
              <w:t>Hospitality Management – Hotel and Resort</w:t>
            </w:r>
          </w:p>
          <w:p w:rsidR="008F5987" w:rsidRPr="00B63B4D" w:rsidRDefault="00876487" w:rsidP="00B63B4D">
            <w:pPr>
              <w:pStyle w:val="Heading4"/>
            </w:pPr>
            <w:r>
              <w:t>Hospitality Operations – Food and Beverage</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AUTHOR:</w:t>
            </w:r>
          </w:p>
          <w:p w:rsidR="00876487" w:rsidRDefault="00876487">
            <w:pPr>
              <w:rPr>
                <w:rFonts w:ascii="Arial" w:hAnsi="Arial"/>
              </w:rPr>
            </w:pPr>
          </w:p>
        </w:tc>
        <w:tc>
          <w:tcPr>
            <w:tcW w:w="6338" w:type="dxa"/>
            <w:gridSpan w:val="5"/>
            <w:tcBorders>
              <w:right w:val="single" w:sz="12" w:space="0" w:color="000000"/>
            </w:tcBorders>
          </w:tcPr>
          <w:p w:rsidR="00454BBA" w:rsidRPr="00853D30" w:rsidRDefault="00454BBA" w:rsidP="00454BBA">
            <w:pPr>
              <w:rPr>
                <w:rFonts w:ascii="Arial" w:hAnsi="Arial"/>
                <w:b/>
              </w:rPr>
            </w:pPr>
            <w:r w:rsidRPr="00853D30">
              <w:rPr>
                <w:rFonts w:ascii="Arial" w:hAnsi="Arial"/>
                <w:b/>
              </w:rPr>
              <w:t>Sarah Birkenhauer</w:t>
            </w:r>
          </w:p>
          <w:p w:rsidR="00454BBA" w:rsidRPr="00853D30" w:rsidRDefault="00454BBA" w:rsidP="00454BBA">
            <w:pPr>
              <w:rPr>
                <w:rFonts w:ascii="Arial" w:hAnsi="Arial"/>
                <w:b/>
              </w:rPr>
            </w:pPr>
            <w:r w:rsidRPr="00853D30">
              <w:rPr>
                <w:rFonts w:ascii="Arial" w:hAnsi="Arial"/>
                <w:b/>
              </w:rPr>
              <w:t>Professor of Culinary &amp; Hospitality</w:t>
            </w:r>
          </w:p>
          <w:p w:rsidR="00454BBA" w:rsidRPr="00853D30" w:rsidRDefault="00454BBA" w:rsidP="00454BBA">
            <w:pPr>
              <w:rPr>
                <w:rFonts w:ascii="Arial" w:hAnsi="Arial"/>
                <w:b/>
              </w:rPr>
            </w:pPr>
            <w:r w:rsidRPr="00853D30">
              <w:rPr>
                <w:rFonts w:ascii="Arial" w:hAnsi="Arial"/>
                <w:b/>
              </w:rPr>
              <w:t>(705) 759-2554 Ext.2588</w:t>
            </w:r>
          </w:p>
          <w:p w:rsidR="00454BBA" w:rsidRPr="00853D30" w:rsidRDefault="00454BBA" w:rsidP="00454BBA">
            <w:pPr>
              <w:rPr>
                <w:rFonts w:ascii="Arial" w:hAnsi="Arial"/>
                <w:b/>
              </w:rPr>
            </w:pPr>
            <w:r w:rsidRPr="00853D30">
              <w:rPr>
                <w:rFonts w:ascii="Arial" w:hAnsi="Arial"/>
                <w:b/>
              </w:rPr>
              <w:t>sarah.birkenhauer@saultcollege.ca</w:t>
            </w:r>
          </w:p>
          <w:p w:rsidR="004F0B55" w:rsidRPr="008F5987" w:rsidRDefault="004F0B55" w:rsidP="008F5987">
            <w:pPr>
              <w:tabs>
                <w:tab w:val="left" w:pos="-1440"/>
              </w:tabs>
              <w:ind w:left="2160" w:hanging="2160"/>
              <w:rPr>
                <w:rFonts w:ascii="Arial" w:hAnsi="Arial"/>
                <w:b/>
              </w:rPr>
            </w:pPr>
          </w:p>
        </w:tc>
      </w:tr>
      <w:tr w:rsidR="00876487">
        <w:tc>
          <w:tcPr>
            <w:tcW w:w="2518" w:type="dxa"/>
            <w:tcBorders>
              <w:left w:val="single" w:sz="12" w:space="0" w:color="000000"/>
            </w:tcBorders>
          </w:tcPr>
          <w:p w:rsidR="00876487" w:rsidRDefault="00876487">
            <w:pPr>
              <w:rPr>
                <w:rFonts w:ascii="Arial" w:hAnsi="Arial"/>
                <w:b/>
                <w:lang w:val="en-GB"/>
              </w:rPr>
            </w:pPr>
            <w:r>
              <w:rPr>
                <w:rFonts w:ascii="Arial" w:hAnsi="Arial"/>
                <w:b/>
                <w:lang w:val="en-GB"/>
              </w:rPr>
              <w:t>DATE:</w:t>
            </w:r>
          </w:p>
          <w:p w:rsidR="00876487" w:rsidRDefault="00876487">
            <w:pPr>
              <w:rPr>
                <w:rFonts w:ascii="Arial" w:hAnsi="Arial"/>
              </w:rPr>
            </w:pPr>
          </w:p>
        </w:tc>
        <w:tc>
          <w:tcPr>
            <w:tcW w:w="1460" w:type="dxa"/>
          </w:tcPr>
          <w:p w:rsidR="00876487" w:rsidRDefault="00876487">
            <w:pPr>
              <w:rPr>
                <w:rFonts w:ascii="Arial" w:hAnsi="Arial"/>
                <w:b/>
              </w:rPr>
            </w:pPr>
            <w:r>
              <w:rPr>
                <w:rFonts w:ascii="Arial" w:hAnsi="Arial"/>
                <w:b/>
              </w:rPr>
              <w:t>05/</w:t>
            </w:r>
            <w:r w:rsidR="004F0B55">
              <w:rPr>
                <w:rFonts w:ascii="Arial" w:hAnsi="Arial"/>
                <w:b/>
              </w:rPr>
              <w:t>1</w:t>
            </w:r>
            <w:r w:rsidR="00B90F89">
              <w:rPr>
                <w:rFonts w:ascii="Arial" w:hAnsi="Arial"/>
                <w:b/>
              </w:rPr>
              <w:t>2</w:t>
            </w:r>
          </w:p>
        </w:tc>
        <w:tc>
          <w:tcPr>
            <w:tcW w:w="3690" w:type="dxa"/>
            <w:gridSpan w:val="3"/>
          </w:tcPr>
          <w:p w:rsidR="00876487" w:rsidRDefault="00876487">
            <w:pPr>
              <w:rPr>
                <w:rFonts w:ascii="Arial" w:hAnsi="Arial"/>
              </w:rPr>
            </w:pPr>
            <w:r>
              <w:rPr>
                <w:rFonts w:ascii="Arial" w:hAnsi="Arial"/>
                <w:b/>
                <w:lang w:val="en-GB"/>
              </w:rPr>
              <w:t>PREVIOUS OUTLINE DATED:</w:t>
            </w:r>
          </w:p>
        </w:tc>
        <w:tc>
          <w:tcPr>
            <w:tcW w:w="1188" w:type="dxa"/>
            <w:tcBorders>
              <w:right w:val="single" w:sz="12" w:space="0" w:color="000000"/>
            </w:tcBorders>
          </w:tcPr>
          <w:p w:rsidR="00876487" w:rsidRDefault="00876487">
            <w:pPr>
              <w:rPr>
                <w:rFonts w:ascii="Arial" w:hAnsi="Arial"/>
                <w:b/>
              </w:rPr>
            </w:pPr>
            <w:r>
              <w:rPr>
                <w:rFonts w:ascii="Arial" w:hAnsi="Arial"/>
                <w:b/>
              </w:rPr>
              <w:t>0</w:t>
            </w:r>
            <w:r w:rsidR="004F0B55">
              <w:rPr>
                <w:rFonts w:ascii="Arial" w:hAnsi="Arial"/>
                <w:b/>
              </w:rPr>
              <w:t>5</w:t>
            </w:r>
            <w:r>
              <w:rPr>
                <w:rFonts w:ascii="Arial" w:hAnsi="Arial"/>
                <w:b/>
              </w:rPr>
              <w:t>/</w:t>
            </w:r>
            <w:r w:rsidR="00C072EE">
              <w:rPr>
                <w:rFonts w:ascii="Arial" w:hAnsi="Arial"/>
                <w:b/>
              </w:rPr>
              <w:t>1</w:t>
            </w:r>
            <w:r w:rsidR="00B90F89">
              <w:rPr>
                <w:rFonts w:ascii="Arial" w:hAnsi="Arial"/>
                <w:b/>
              </w:rPr>
              <w:t>1</w:t>
            </w:r>
          </w:p>
        </w:tc>
      </w:tr>
      <w:tr w:rsidR="00876487">
        <w:trPr>
          <w:cantSplit/>
        </w:trPr>
        <w:tc>
          <w:tcPr>
            <w:tcW w:w="2518" w:type="dxa"/>
            <w:tcBorders>
              <w:left w:val="single" w:sz="12" w:space="0" w:color="000000"/>
            </w:tcBorders>
          </w:tcPr>
          <w:p w:rsidR="008F5987" w:rsidRDefault="008F5987">
            <w:pPr>
              <w:rPr>
                <w:rFonts w:ascii="Arial" w:hAnsi="Arial"/>
                <w:b/>
                <w:lang w:val="en-GB"/>
              </w:rPr>
            </w:pPr>
          </w:p>
          <w:p w:rsidR="00876487" w:rsidRDefault="008F5987">
            <w:pPr>
              <w:rPr>
                <w:rFonts w:ascii="Arial" w:hAnsi="Arial"/>
              </w:rPr>
            </w:pPr>
            <w:r>
              <w:rPr>
                <w:rFonts w:ascii="Arial" w:hAnsi="Arial"/>
                <w:b/>
                <w:lang w:val="en-GB"/>
              </w:rPr>
              <w:t>APPROVED:</w:t>
            </w:r>
          </w:p>
        </w:tc>
        <w:tc>
          <w:tcPr>
            <w:tcW w:w="5150" w:type="dxa"/>
            <w:gridSpan w:val="4"/>
          </w:tcPr>
          <w:p w:rsidR="00454BBA" w:rsidRDefault="00AA69B2">
            <w:pPr>
              <w:pStyle w:val="Heading2"/>
              <w:rPr>
                <w:rFonts w:ascii="Arial" w:hAnsi="Arial"/>
                <w:lang w:val="en-US"/>
              </w:rPr>
            </w:pPr>
            <w:r>
              <w:rPr>
                <w:rFonts w:ascii="Arial" w:hAnsi="Arial"/>
              </w:rPr>
              <w:t>“Angelique Lemay”</w:t>
            </w:r>
          </w:p>
          <w:p w:rsidR="00876487" w:rsidRDefault="00876487">
            <w:pPr>
              <w:pStyle w:val="Heading2"/>
              <w:rPr>
                <w:rFonts w:ascii="Arial" w:hAnsi="Arial"/>
                <w:lang w:val="en-US"/>
              </w:rPr>
            </w:pPr>
            <w:r>
              <w:rPr>
                <w:rFonts w:ascii="Arial" w:hAnsi="Arial"/>
                <w:lang w:val="en-US"/>
              </w:rPr>
              <w:t>__________________________________</w:t>
            </w:r>
          </w:p>
          <w:p w:rsidR="00876487" w:rsidRDefault="00B63B4D">
            <w:pPr>
              <w:pStyle w:val="Heading2"/>
              <w:rPr>
                <w:rFonts w:ascii="Arial" w:hAnsi="Arial"/>
                <w:lang w:val="en-US"/>
              </w:rPr>
            </w:pPr>
            <w:r>
              <w:rPr>
                <w:rFonts w:ascii="Arial" w:hAnsi="Arial"/>
              </w:rPr>
              <w:t>DEAN</w:t>
            </w:r>
          </w:p>
        </w:tc>
        <w:tc>
          <w:tcPr>
            <w:tcW w:w="1188" w:type="dxa"/>
            <w:tcBorders>
              <w:right w:val="single" w:sz="12" w:space="0" w:color="000000"/>
            </w:tcBorders>
          </w:tcPr>
          <w:p w:rsidR="00454BBA" w:rsidRDefault="00AA69B2">
            <w:pPr>
              <w:rPr>
                <w:rFonts w:ascii="Arial" w:hAnsi="Arial"/>
                <w:b/>
                <w:lang w:val="en-GB"/>
              </w:rPr>
            </w:pPr>
            <w:r>
              <w:rPr>
                <w:rFonts w:ascii="Arial" w:hAnsi="Arial"/>
              </w:rPr>
              <w:t>Aug. 12</w:t>
            </w:r>
            <w:bookmarkStart w:id="0" w:name="_GoBack"/>
            <w:bookmarkEnd w:id="0"/>
          </w:p>
          <w:p w:rsidR="00876487" w:rsidRDefault="00876487">
            <w:pPr>
              <w:rPr>
                <w:rFonts w:ascii="Arial" w:hAnsi="Arial"/>
                <w:b/>
                <w:lang w:val="en-GB"/>
              </w:rPr>
            </w:pPr>
            <w:r>
              <w:rPr>
                <w:rFonts w:ascii="Arial" w:hAnsi="Arial"/>
                <w:b/>
                <w:lang w:val="en-GB"/>
              </w:rPr>
              <w:t>_______</w:t>
            </w:r>
          </w:p>
          <w:p w:rsidR="00876487" w:rsidRDefault="00876487">
            <w:pPr>
              <w:jc w:val="center"/>
              <w:rPr>
                <w:rFonts w:ascii="Arial" w:hAnsi="Arial"/>
              </w:rPr>
            </w:pPr>
            <w:r>
              <w:rPr>
                <w:rFonts w:ascii="Arial" w:hAnsi="Arial"/>
                <w:b/>
                <w:lang w:val="en-GB"/>
              </w:rPr>
              <w:t>DATE</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TOTAL CREDITS:</w:t>
            </w:r>
          </w:p>
          <w:p w:rsidR="00876487" w:rsidRDefault="00876487">
            <w:pPr>
              <w:rPr>
                <w:rFonts w:ascii="Arial" w:hAnsi="Arial"/>
              </w:rPr>
            </w:pPr>
          </w:p>
        </w:tc>
        <w:tc>
          <w:tcPr>
            <w:tcW w:w="6338" w:type="dxa"/>
            <w:gridSpan w:val="5"/>
            <w:tcBorders>
              <w:right w:val="single" w:sz="12" w:space="0" w:color="000000"/>
            </w:tcBorders>
          </w:tcPr>
          <w:p w:rsidR="00876487" w:rsidRDefault="00876487">
            <w:pPr>
              <w:rPr>
                <w:rFonts w:ascii="Arial" w:hAnsi="Arial"/>
                <w:b/>
              </w:rPr>
            </w:pPr>
            <w:r>
              <w:rPr>
                <w:rFonts w:ascii="Arial" w:hAnsi="Arial"/>
                <w:b/>
              </w:rPr>
              <w:t>4</w:t>
            </w:r>
          </w:p>
        </w:tc>
      </w:tr>
      <w:tr w:rsidR="00876487">
        <w:trPr>
          <w:cantSplit/>
        </w:trPr>
        <w:tc>
          <w:tcPr>
            <w:tcW w:w="2518" w:type="dxa"/>
            <w:tcBorders>
              <w:left w:val="single" w:sz="12" w:space="0" w:color="000000"/>
            </w:tcBorders>
          </w:tcPr>
          <w:p w:rsidR="00876487" w:rsidRDefault="00876487">
            <w:pPr>
              <w:rPr>
                <w:rFonts w:ascii="Arial" w:hAnsi="Arial"/>
                <w:b/>
                <w:lang w:val="en-GB"/>
              </w:rPr>
            </w:pPr>
            <w:r>
              <w:rPr>
                <w:rFonts w:ascii="Arial" w:hAnsi="Arial"/>
                <w:b/>
                <w:lang w:val="en-GB"/>
              </w:rPr>
              <w:t>PREREQUISITE(S):</w:t>
            </w:r>
          </w:p>
          <w:p w:rsidR="00876487" w:rsidRDefault="00876487">
            <w:pPr>
              <w:rPr>
                <w:rFonts w:ascii="Arial" w:hAnsi="Arial"/>
              </w:rPr>
            </w:pPr>
          </w:p>
        </w:tc>
        <w:tc>
          <w:tcPr>
            <w:tcW w:w="6338" w:type="dxa"/>
            <w:gridSpan w:val="5"/>
            <w:tcBorders>
              <w:right w:val="single" w:sz="12" w:space="0" w:color="000000"/>
            </w:tcBorders>
          </w:tcPr>
          <w:p w:rsidR="00876487" w:rsidRDefault="00876487">
            <w:pPr>
              <w:pStyle w:val="Heading4"/>
            </w:pPr>
            <w:r>
              <w:t>NONE</w:t>
            </w:r>
          </w:p>
        </w:tc>
      </w:tr>
      <w:tr w:rsidR="00876487">
        <w:trPr>
          <w:cantSplit/>
        </w:trPr>
        <w:tc>
          <w:tcPr>
            <w:tcW w:w="2518" w:type="dxa"/>
            <w:tcBorders>
              <w:left w:val="single" w:sz="12" w:space="0" w:color="000000"/>
            </w:tcBorders>
          </w:tcPr>
          <w:p w:rsidR="00876487" w:rsidRDefault="00876487">
            <w:pPr>
              <w:rPr>
                <w:rFonts w:ascii="Arial" w:hAnsi="Arial"/>
              </w:rPr>
            </w:pPr>
            <w:r>
              <w:rPr>
                <w:rFonts w:ascii="Arial" w:hAnsi="Arial"/>
                <w:b/>
                <w:lang w:val="en-GB"/>
              </w:rPr>
              <w:t>HOURS/WEEK:</w:t>
            </w:r>
          </w:p>
        </w:tc>
        <w:tc>
          <w:tcPr>
            <w:tcW w:w="6338" w:type="dxa"/>
            <w:gridSpan w:val="5"/>
            <w:tcBorders>
              <w:right w:val="single" w:sz="12" w:space="0" w:color="000000"/>
            </w:tcBorders>
          </w:tcPr>
          <w:p w:rsidR="00876487" w:rsidRDefault="00876487">
            <w:pPr>
              <w:rPr>
                <w:rFonts w:ascii="Arial" w:hAnsi="Arial"/>
                <w:b/>
              </w:rPr>
            </w:pPr>
            <w:r>
              <w:rPr>
                <w:rFonts w:ascii="Arial" w:hAnsi="Arial"/>
                <w:b/>
              </w:rPr>
              <w:t>4</w:t>
            </w:r>
          </w:p>
        </w:tc>
      </w:tr>
      <w:tr w:rsidR="00876487">
        <w:trPr>
          <w:cantSplit/>
        </w:trPr>
        <w:tc>
          <w:tcPr>
            <w:tcW w:w="8856" w:type="dxa"/>
            <w:gridSpan w:val="6"/>
            <w:tcBorders>
              <w:left w:val="single" w:sz="12" w:space="0" w:color="000000"/>
              <w:right w:val="single" w:sz="12" w:space="0" w:color="000000"/>
            </w:tcBorders>
          </w:tcPr>
          <w:p w:rsidR="00876487" w:rsidRDefault="00876487">
            <w:pPr>
              <w:pStyle w:val="Heading2"/>
              <w:tabs>
                <w:tab w:val="center" w:pos="4560"/>
              </w:tabs>
              <w:rPr>
                <w:rFonts w:ascii="Arial" w:hAnsi="Arial"/>
              </w:rPr>
            </w:pPr>
          </w:p>
          <w:p w:rsidR="00876487" w:rsidRDefault="00876487">
            <w:pPr>
              <w:pStyle w:val="Heading2"/>
              <w:tabs>
                <w:tab w:val="center" w:pos="4560"/>
              </w:tabs>
              <w:rPr>
                <w:rFonts w:ascii="Arial" w:hAnsi="Arial"/>
              </w:rPr>
            </w:pPr>
            <w:r>
              <w:rPr>
                <w:rFonts w:ascii="Arial" w:hAnsi="Arial"/>
              </w:rPr>
              <w:t>Copyright ©20</w:t>
            </w:r>
            <w:r w:rsidR="00C072EE">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876487" w:rsidRDefault="0087648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876487" w:rsidRDefault="00876487">
            <w:pPr>
              <w:pStyle w:val="Heading2"/>
              <w:tabs>
                <w:tab w:val="center" w:pos="4560"/>
              </w:tabs>
              <w:rPr>
                <w:rFonts w:ascii="Arial" w:hAnsi="Arial"/>
                <w:b w:val="0"/>
              </w:rPr>
            </w:pPr>
            <w:r>
              <w:rPr>
                <w:rFonts w:ascii="Arial" w:hAnsi="Arial"/>
                <w:b w:val="0"/>
                <w:i/>
              </w:rPr>
              <w:t>Written permission of Sault College of Applied Arts &amp; Technology is prohibited.</w:t>
            </w:r>
          </w:p>
        </w:tc>
      </w:tr>
      <w:tr w:rsidR="00876487">
        <w:trPr>
          <w:cantSplit/>
        </w:trPr>
        <w:tc>
          <w:tcPr>
            <w:tcW w:w="8856" w:type="dxa"/>
            <w:gridSpan w:val="6"/>
            <w:tcBorders>
              <w:left w:val="single" w:sz="12" w:space="0" w:color="000000"/>
              <w:right w:val="single" w:sz="12" w:space="0" w:color="000000"/>
            </w:tcBorders>
          </w:tcPr>
          <w:p w:rsidR="00876487" w:rsidRDefault="00876487" w:rsidP="00454BBA">
            <w:pPr>
              <w:pStyle w:val="Heading2"/>
              <w:tabs>
                <w:tab w:val="center" w:pos="4560"/>
              </w:tabs>
              <w:rPr>
                <w:rFonts w:ascii="Arial" w:hAnsi="Arial"/>
                <w:b w:val="0"/>
              </w:rPr>
            </w:pPr>
            <w:r>
              <w:rPr>
                <w:rFonts w:ascii="Arial" w:hAnsi="Arial"/>
                <w:b w:val="0"/>
                <w:i/>
              </w:rPr>
              <w:t xml:space="preserve">For additional information, please contact </w:t>
            </w:r>
            <w:r w:rsidR="00454BBA">
              <w:rPr>
                <w:rFonts w:ascii="Arial" w:hAnsi="Arial"/>
                <w:b w:val="0"/>
                <w:i/>
              </w:rPr>
              <w:t>Angelique Lemay</w:t>
            </w:r>
            <w:r w:rsidR="00B63B4D">
              <w:rPr>
                <w:rFonts w:ascii="Arial" w:hAnsi="Arial"/>
                <w:b w:val="0"/>
                <w:i/>
              </w:rPr>
              <w:t>, Dean</w:t>
            </w:r>
          </w:p>
        </w:tc>
      </w:tr>
      <w:tr w:rsidR="00876487">
        <w:trPr>
          <w:cantSplit/>
        </w:trPr>
        <w:tc>
          <w:tcPr>
            <w:tcW w:w="8856" w:type="dxa"/>
            <w:gridSpan w:val="6"/>
            <w:tcBorders>
              <w:left w:val="single" w:sz="12" w:space="0" w:color="000000"/>
              <w:bottom w:val="single" w:sz="12" w:space="0" w:color="000000"/>
              <w:right w:val="single" w:sz="12" w:space="0" w:color="000000"/>
            </w:tcBorders>
          </w:tcPr>
          <w:p w:rsidR="00454BBA" w:rsidRDefault="00B63B4D">
            <w:pPr>
              <w:tabs>
                <w:tab w:val="center" w:pos="4560"/>
              </w:tabs>
              <w:jc w:val="center"/>
              <w:rPr>
                <w:rFonts w:ascii="Arial" w:hAnsi="Arial"/>
                <w:i/>
                <w:lang w:val="en-GB"/>
              </w:rPr>
            </w:pPr>
            <w:r>
              <w:rPr>
                <w:rFonts w:ascii="Arial" w:hAnsi="Arial"/>
                <w:i/>
                <w:szCs w:val="24"/>
                <w:lang w:val="en-GB"/>
              </w:rPr>
              <w:t>School of Community Services and Interdisciplinary Studies</w:t>
            </w:r>
          </w:p>
          <w:p w:rsidR="00876487" w:rsidRDefault="00454BBA">
            <w:pPr>
              <w:tabs>
                <w:tab w:val="center" w:pos="4560"/>
              </w:tabs>
              <w:jc w:val="center"/>
              <w:rPr>
                <w:rFonts w:ascii="Arial" w:hAnsi="Arial"/>
                <w:i/>
                <w:lang w:val="en-GB"/>
              </w:rPr>
            </w:pPr>
            <w:r>
              <w:rPr>
                <w:rFonts w:ascii="Arial" w:hAnsi="Arial"/>
                <w:i/>
                <w:lang w:val="en-GB"/>
              </w:rPr>
              <w:t xml:space="preserve"> </w:t>
            </w:r>
            <w:r w:rsidR="00876487">
              <w:rPr>
                <w:rFonts w:ascii="Arial" w:hAnsi="Arial"/>
                <w:i/>
                <w:lang w:val="en-GB"/>
              </w:rPr>
              <w:t>(705) 759-2554, ext. 27</w:t>
            </w:r>
            <w:r>
              <w:rPr>
                <w:rFonts w:ascii="Arial" w:hAnsi="Arial"/>
                <w:i/>
                <w:lang w:val="en-GB"/>
              </w:rPr>
              <w:t>37</w:t>
            </w:r>
          </w:p>
          <w:p w:rsidR="00B63B4D" w:rsidRDefault="00B63B4D">
            <w:pPr>
              <w:tabs>
                <w:tab w:val="center" w:pos="4560"/>
              </w:tabs>
              <w:jc w:val="center"/>
              <w:rPr>
                <w:rFonts w:ascii="Arial" w:hAnsi="Arial"/>
                <w:i/>
                <w:lang w:val="en-GB"/>
              </w:rPr>
            </w:pPr>
          </w:p>
        </w:tc>
      </w:tr>
    </w:tbl>
    <w:p w:rsidR="00876487" w:rsidRDefault="00876487">
      <w:r>
        <w:br w:type="page"/>
      </w:r>
    </w:p>
    <w:tbl>
      <w:tblPr>
        <w:tblW w:w="8857" w:type="dxa"/>
        <w:tblLayout w:type="fixed"/>
        <w:tblLook w:val="0000" w:firstRow="0" w:lastRow="0" w:firstColumn="0" w:lastColumn="0" w:noHBand="0" w:noVBand="0"/>
      </w:tblPr>
      <w:tblGrid>
        <w:gridCol w:w="675"/>
        <w:gridCol w:w="567"/>
        <w:gridCol w:w="7615"/>
      </w:tblGrid>
      <w:tr w:rsidR="00876487">
        <w:tc>
          <w:tcPr>
            <w:tcW w:w="675" w:type="dxa"/>
          </w:tcPr>
          <w:p w:rsidR="00876487" w:rsidRDefault="00876487">
            <w:pPr>
              <w:rPr>
                <w:rFonts w:ascii="Arial" w:hAnsi="Arial"/>
                <w:b/>
              </w:rPr>
            </w:pPr>
            <w:r>
              <w:rPr>
                <w:rFonts w:ascii="Arial" w:hAnsi="Arial"/>
                <w:b/>
              </w:rPr>
              <w:lastRenderedPageBreak/>
              <w:t>I.</w:t>
            </w:r>
          </w:p>
        </w:tc>
        <w:tc>
          <w:tcPr>
            <w:tcW w:w="8182" w:type="dxa"/>
            <w:gridSpan w:val="2"/>
          </w:tcPr>
          <w:p w:rsidR="00876487" w:rsidRDefault="00876487">
            <w:pPr>
              <w:rPr>
                <w:rFonts w:ascii="Arial" w:hAnsi="Arial"/>
                <w:b/>
              </w:rPr>
            </w:pPr>
            <w:r>
              <w:rPr>
                <w:rFonts w:ascii="Arial" w:hAnsi="Arial"/>
                <w:b/>
              </w:rPr>
              <w:t>COURSE DESCRIPTION:</w:t>
            </w:r>
          </w:p>
          <w:p w:rsidR="00876487" w:rsidRDefault="00876487">
            <w:pPr>
              <w:rPr>
                <w:rFonts w:ascii="Arial" w:hAnsi="Arial"/>
                <w:b/>
              </w:rPr>
            </w:pPr>
            <w:r>
              <w:rPr>
                <w:rFonts w:ascii="Arial" w:hAnsi="Arial"/>
                <w:b/>
              </w:rPr>
              <w:t xml:space="preserve"> </w:t>
            </w:r>
          </w:p>
          <w:p w:rsidR="00876487" w:rsidRDefault="00876487" w:rsidP="00F32AEB">
            <w:pPr>
              <w:widowControl w:val="0"/>
              <w:rPr>
                <w:rFonts w:ascii="Arial" w:hAnsi="Arial" w:cs="Arial"/>
                <w:lang w:val="en-GB"/>
              </w:rPr>
            </w:pPr>
            <w:r>
              <w:rPr>
                <w:rFonts w:ascii="Arial" w:hAnsi="Arial" w:cs="Arial"/>
                <w:lang w:val="en-GB"/>
              </w:rPr>
              <w:t>This course will introduce students to all of the areas of a fully-operational kitchen.  Students will develop basic knowledge and skills in the organization and operation of each of the production areas of the kitchen.  Further, students will acquire practical skills of how to produce basic food items in a safe and sanitary work environment.  An important component of the course requires each student to organize, plan and manage the kitchen during the course.</w:t>
            </w:r>
          </w:p>
          <w:p w:rsidR="00876487" w:rsidRPr="008D1247" w:rsidRDefault="00876487" w:rsidP="00F32AEB">
            <w:pPr>
              <w:widowControl w:val="0"/>
              <w:rPr>
                <w:rFonts w:ascii="Arial" w:hAnsi="Arial" w:cs="Arial"/>
                <w:lang w:val="en-GB"/>
              </w:rPr>
            </w:pPr>
          </w:p>
        </w:tc>
      </w:tr>
      <w:tr w:rsidR="00876487">
        <w:trPr>
          <w:cantSplit/>
        </w:trPr>
        <w:tc>
          <w:tcPr>
            <w:tcW w:w="675" w:type="dxa"/>
          </w:tcPr>
          <w:p w:rsidR="00876487" w:rsidRDefault="00876487">
            <w:pPr>
              <w:rPr>
                <w:rFonts w:ascii="Arial" w:hAnsi="Arial"/>
                <w:b/>
              </w:rPr>
            </w:pPr>
            <w:r>
              <w:rPr>
                <w:rFonts w:ascii="Arial" w:hAnsi="Arial"/>
                <w:b/>
              </w:rPr>
              <w:t>II.</w:t>
            </w:r>
          </w:p>
        </w:tc>
        <w:tc>
          <w:tcPr>
            <w:tcW w:w="8182" w:type="dxa"/>
            <w:gridSpan w:val="2"/>
          </w:tcPr>
          <w:p w:rsidR="00876487" w:rsidRDefault="00876487">
            <w:pPr>
              <w:rPr>
                <w:rFonts w:ascii="Arial" w:hAnsi="Arial"/>
                <w:b/>
              </w:rPr>
            </w:pPr>
            <w:r>
              <w:rPr>
                <w:rFonts w:ascii="Arial" w:hAnsi="Arial"/>
                <w:b/>
              </w:rPr>
              <w:t>LEARNING OUTCOMES AND ELEMENTS OF THE PERFORMANCE:</w:t>
            </w:r>
          </w:p>
          <w:p w:rsidR="00876487" w:rsidRDefault="00876487">
            <w:pPr>
              <w:rPr>
                <w:rFonts w:ascii="Arial" w:hAnsi="Arial"/>
              </w:rPr>
            </w:pPr>
          </w:p>
        </w:tc>
      </w:tr>
      <w:tr w:rsidR="00876487">
        <w:trPr>
          <w:cantSplit/>
        </w:trPr>
        <w:tc>
          <w:tcPr>
            <w:tcW w:w="675" w:type="dxa"/>
          </w:tcPr>
          <w:p w:rsidR="00876487" w:rsidRDefault="00876487">
            <w:pPr>
              <w:rPr>
                <w:rFonts w:ascii="Arial" w:hAnsi="Arial"/>
              </w:rPr>
            </w:pPr>
          </w:p>
        </w:tc>
        <w:tc>
          <w:tcPr>
            <w:tcW w:w="8182" w:type="dxa"/>
            <w:gridSpan w:val="2"/>
          </w:tcPr>
          <w:p w:rsidR="00876487" w:rsidRDefault="00876487">
            <w:pPr>
              <w:rPr>
                <w:rFonts w:ascii="Arial" w:hAnsi="Arial"/>
              </w:rPr>
            </w:pPr>
            <w:r>
              <w:rPr>
                <w:rFonts w:ascii="Arial" w:hAnsi="Arial"/>
              </w:rPr>
              <w:t>Upon successful completion of this course, the student will demonstrate the ability to:</w:t>
            </w:r>
          </w:p>
          <w:p w:rsidR="00876487" w:rsidRDefault="00876487">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1.</w:t>
            </w:r>
          </w:p>
        </w:tc>
        <w:tc>
          <w:tcPr>
            <w:tcW w:w="7615" w:type="dxa"/>
          </w:tcPr>
          <w:p w:rsidR="00876487" w:rsidRDefault="00876487" w:rsidP="00996E4E">
            <w:pPr>
              <w:widowControl w:val="0"/>
              <w:ind w:left="720" w:hanging="720"/>
              <w:rPr>
                <w:rFonts w:ascii="Arial" w:hAnsi="Arial"/>
              </w:rPr>
            </w:pPr>
            <w:r>
              <w:rPr>
                <w:rFonts w:ascii="Arial" w:hAnsi="Arial"/>
              </w:rPr>
              <w:t>Assist in ensuring the provision of healthy, safe, and well-maintained hospitality environments.</w:t>
            </w:r>
          </w:p>
          <w:p w:rsidR="00876487" w:rsidRDefault="00876487" w:rsidP="00996E4E">
            <w:pPr>
              <w:widowControl w:val="0"/>
              <w:ind w:left="720" w:hanging="720"/>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p>
        </w:tc>
        <w:tc>
          <w:tcPr>
            <w:tcW w:w="7615" w:type="dxa"/>
          </w:tcPr>
          <w:p w:rsidR="00876487" w:rsidRDefault="00876487">
            <w:pPr>
              <w:rPr>
                <w:rFonts w:ascii="Arial" w:hAnsi="Arial"/>
                <w:u w:val="single"/>
              </w:rPr>
            </w:pPr>
            <w:r>
              <w:rPr>
                <w:rFonts w:ascii="Arial" w:hAnsi="Arial"/>
                <w:u w:val="single"/>
              </w:rPr>
              <w:t>Potential Elements of the Performance:</w:t>
            </w:r>
          </w:p>
          <w:p w:rsidR="00876487" w:rsidRDefault="00876487">
            <w:pPr>
              <w:rPr>
                <w:rFonts w:ascii="Arial" w:hAnsi="Arial"/>
                <w:lang w:val="en-GB"/>
              </w:rPr>
            </w:pP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Understand and apply the principles of the Food Handlers Certification Program</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Apply a preventative approach to safety, sanitation, and maintenance of facilities, equipment and supplies</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Select the correct cleaning equipment, supplies, and materials, and apply sanitation principles</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Act appropriately in emergency situations by complying with emergency planning policy and procedures</w:t>
            </w:r>
          </w:p>
          <w:p w:rsidR="00876487" w:rsidRDefault="00876487" w:rsidP="00996E4E">
            <w:pPr>
              <w:widowControl w:val="0"/>
              <w:numPr>
                <w:ilvl w:val="0"/>
                <w:numId w:val="18"/>
              </w:numPr>
              <w:tabs>
                <w:tab w:val="num" w:pos="1440"/>
              </w:tabs>
              <w:rPr>
                <w:rFonts w:ascii="Arial" w:hAnsi="Arial"/>
                <w:lang w:val="en-GB"/>
              </w:rPr>
            </w:pPr>
            <w:proofErr w:type="spellStart"/>
            <w:r>
              <w:rPr>
                <w:rFonts w:ascii="Arial" w:hAnsi="Arial"/>
                <w:lang w:val="en-GB"/>
              </w:rPr>
              <w:t>Liase</w:t>
            </w:r>
            <w:proofErr w:type="spellEnd"/>
            <w:r>
              <w:rPr>
                <w:rFonts w:ascii="Arial" w:hAnsi="Arial"/>
                <w:lang w:val="en-GB"/>
              </w:rPr>
              <w:t xml:space="preserve"> with plant engineering and maintenance functions to assist in waste and energy management and the monitoring of facilities</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Act in accordance with legislation governing safety and security in the workplace</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Recognize the importance of obtaining health and safety certifications (e.g. WHMIS, HACCP, Safe Food Handlers Certifications, CPR, First Aid)</w:t>
            </w:r>
          </w:p>
          <w:p w:rsidR="00876487" w:rsidRDefault="00876487" w:rsidP="00996E4E">
            <w:pPr>
              <w:widowControl w:val="0"/>
              <w:numPr>
                <w:ilvl w:val="0"/>
                <w:numId w:val="18"/>
              </w:numPr>
              <w:tabs>
                <w:tab w:val="num" w:pos="1440"/>
              </w:tabs>
              <w:rPr>
                <w:rFonts w:ascii="Arial" w:hAnsi="Arial"/>
                <w:lang w:val="en-GB"/>
              </w:rPr>
            </w:pPr>
            <w:r>
              <w:rPr>
                <w:rFonts w:ascii="Arial" w:hAnsi="Arial"/>
                <w:lang w:val="en-GB"/>
              </w:rPr>
              <w:t>Apply knowledge to identify and eliminate hazards in the workplace</w:t>
            </w:r>
          </w:p>
          <w:p w:rsidR="004F0B55" w:rsidRDefault="004F0B55">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2.</w:t>
            </w:r>
          </w:p>
        </w:tc>
        <w:tc>
          <w:tcPr>
            <w:tcW w:w="7615" w:type="dxa"/>
          </w:tcPr>
          <w:p w:rsidR="00876487" w:rsidRDefault="00876487" w:rsidP="009456B6">
            <w:pPr>
              <w:widowControl w:val="0"/>
              <w:ind w:left="720" w:hanging="720"/>
              <w:rPr>
                <w:rFonts w:ascii="Arial" w:hAnsi="Arial"/>
              </w:rPr>
            </w:pPr>
            <w:r>
              <w:rPr>
                <w:rFonts w:ascii="Arial" w:hAnsi="Arial"/>
              </w:rPr>
              <w:t>Provide quality food and beverage planning, preparation, and presentation for a variety of hospitality environments.</w:t>
            </w:r>
          </w:p>
          <w:p w:rsidR="00876487" w:rsidRDefault="00876487" w:rsidP="009456B6">
            <w:pPr>
              <w:widowControl w:val="0"/>
              <w:ind w:left="720" w:hanging="720"/>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p>
        </w:tc>
        <w:tc>
          <w:tcPr>
            <w:tcW w:w="7615" w:type="dxa"/>
          </w:tcPr>
          <w:p w:rsidR="00876487" w:rsidRDefault="00876487">
            <w:pPr>
              <w:rPr>
                <w:rFonts w:ascii="Arial" w:hAnsi="Arial"/>
                <w:u w:val="single"/>
              </w:rPr>
            </w:pPr>
            <w:r>
              <w:rPr>
                <w:rFonts w:ascii="Arial" w:hAnsi="Arial"/>
                <w:u w:val="single"/>
              </w:rPr>
              <w:t>Potential Elements of the Performance:</w:t>
            </w:r>
          </w:p>
          <w:p w:rsidR="00876487" w:rsidRDefault="00876487" w:rsidP="009456B6">
            <w:pPr>
              <w:widowControl w:val="0"/>
              <w:tabs>
                <w:tab w:val="num" w:pos="1440"/>
              </w:tabs>
              <w:rPr>
                <w:rFonts w:ascii="Arial" w:hAnsi="Arial"/>
                <w:lang w:val="en-GB"/>
              </w:rPr>
            </w:pP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Prepare, present, and supervise the production of small and large quantities of food, including displaying food as per house policy</w:t>
            </w:r>
          </w:p>
          <w:p w:rsidR="00B63B4D" w:rsidRDefault="00B63B4D" w:rsidP="00B63B4D">
            <w:pPr>
              <w:widowControl w:val="0"/>
              <w:tabs>
                <w:tab w:val="num" w:pos="1440"/>
              </w:tabs>
              <w:rPr>
                <w:rFonts w:ascii="Arial" w:hAnsi="Arial"/>
                <w:lang w:val="en-GB"/>
              </w:rPr>
            </w:pPr>
          </w:p>
          <w:p w:rsidR="00B63B4D" w:rsidRDefault="00B63B4D" w:rsidP="00B63B4D">
            <w:pPr>
              <w:widowControl w:val="0"/>
              <w:tabs>
                <w:tab w:val="num" w:pos="1440"/>
              </w:tabs>
              <w:rPr>
                <w:rFonts w:ascii="Arial" w:hAnsi="Arial"/>
                <w:lang w:val="en-GB"/>
              </w:rPr>
            </w:pPr>
          </w:p>
          <w:p w:rsidR="00B63B4D" w:rsidRDefault="00B63B4D" w:rsidP="00B63B4D">
            <w:pPr>
              <w:widowControl w:val="0"/>
              <w:tabs>
                <w:tab w:val="num" w:pos="1440"/>
              </w:tabs>
              <w:rPr>
                <w:rFonts w:ascii="Arial" w:hAnsi="Arial"/>
                <w:lang w:val="en-GB"/>
              </w:rPr>
            </w:pP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lastRenderedPageBreak/>
              <w:t>Use a systems approach in the organization, set up, maintenance, and supervision of a kitchen</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Select and use the correct tools, equipment, and supplies for food and beverage production</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Organize the selection and use of correct products and techniques for food and beverage production</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Prepare, monitor, and assess records which assist efficient food and beverage preparation, including schedules for staffing and cleaning</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Ensure timely and efficient food and beverage preparation by applying team and leadership skills</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Ensure compliance with current health, safety and sanitation legislation and regulations</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Take into account the importance of nutrition and of the dietary needs of clients (e.g. food sensitivities and allergies, cultural or religious diet such as kosher or halal, diet trends)</w:t>
            </w:r>
          </w:p>
          <w:p w:rsidR="00876487" w:rsidRDefault="00876487" w:rsidP="009456B6">
            <w:pPr>
              <w:widowControl w:val="0"/>
              <w:numPr>
                <w:ilvl w:val="0"/>
                <w:numId w:val="19"/>
              </w:numPr>
              <w:tabs>
                <w:tab w:val="num" w:pos="1440"/>
              </w:tabs>
              <w:rPr>
                <w:rFonts w:ascii="Arial" w:hAnsi="Arial"/>
                <w:lang w:val="en-GB"/>
              </w:rPr>
            </w:pPr>
            <w:r>
              <w:rPr>
                <w:rFonts w:ascii="Arial" w:hAnsi="Arial"/>
                <w:lang w:val="en-GB"/>
              </w:rPr>
              <w:t>Adhere to standard operating policies, practices, and procedures related to the provision of preparation and service of food and beverages</w:t>
            </w:r>
          </w:p>
          <w:p w:rsidR="00876487" w:rsidRDefault="00876487" w:rsidP="00B70EAE">
            <w:pPr>
              <w:pStyle w:val="EnvelopeReturn"/>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3.</w:t>
            </w:r>
          </w:p>
        </w:tc>
        <w:tc>
          <w:tcPr>
            <w:tcW w:w="7615" w:type="dxa"/>
          </w:tcPr>
          <w:p w:rsidR="00876487" w:rsidRDefault="00876487" w:rsidP="00B35A75">
            <w:pPr>
              <w:ind w:left="18" w:hanging="18"/>
              <w:rPr>
                <w:rFonts w:ascii="Arial" w:hAnsi="Arial"/>
              </w:rPr>
            </w:pPr>
            <w:r>
              <w:rPr>
                <w:rFonts w:ascii="Arial" w:hAnsi="Arial"/>
              </w:rPr>
              <w:t>Provide accomplished service of food and beverages for a hospitality enterprise.</w:t>
            </w:r>
          </w:p>
          <w:p w:rsidR="00876487" w:rsidRDefault="00876487" w:rsidP="00B35A75">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p>
          <w:p w:rsidR="00876487" w:rsidRDefault="00876487">
            <w:pPr>
              <w:rPr>
                <w:rFonts w:ascii="Arial" w:hAnsi="Arial"/>
              </w:rPr>
            </w:pPr>
          </w:p>
        </w:tc>
        <w:tc>
          <w:tcPr>
            <w:tcW w:w="7615" w:type="dxa"/>
          </w:tcPr>
          <w:p w:rsidR="00876487" w:rsidRDefault="00876487">
            <w:pPr>
              <w:rPr>
                <w:rFonts w:ascii="Arial" w:hAnsi="Arial"/>
                <w:u w:val="single"/>
              </w:rPr>
            </w:pPr>
            <w:r>
              <w:rPr>
                <w:rFonts w:ascii="Arial" w:hAnsi="Arial"/>
                <w:u w:val="single"/>
              </w:rPr>
              <w:t>Potential Elements of the Performance:</w:t>
            </w:r>
          </w:p>
          <w:p w:rsidR="00876487" w:rsidRDefault="00876487">
            <w:pPr>
              <w:widowControl w:val="0"/>
              <w:rPr>
                <w:rFonts w:ascii="Arial" w:hAnsi="Arial"/>
                <w:lang w:val="en-GB"/>
              </w:rPr>
            </w:pPr>
          </w:p>
          <w:p w:rsidR="00876487" w:rsidRDefault="00876487" w:rsidP="00065EFA">
            <w:pPr>
              <w:widowControl w:val="0"/>
              <w:numPr>
                <w:ilvl w:val="0"/>
                <w:numId w:val="20"/>
              </w:numPr>
              <w:rPr>
                <w:rFonts w:ascii="Arial" w:hAnsi="Arial"/>
                <w:lang w:val="en-GB"/>
              </w:rPr>
            </w:pPr>
            <w:r>
              <w:rPr>
                <w:rFonts w:ascii="Arial" w:hAnsi="Arial"/>
                <w:lang w:val="en-GB"/>
              </w:rPr>
              <w:t>Organize the selection and use of correct products and techniques for food and beverage service</w:t>
            </w:r>
          </w:p>
          <w:p w:rsidR="00876487" w:rsidRDefault="00876487" w:rsidP="00065EFA">
            <w:pPr>
              <w:widowControl w:val="0"/>
              <w:numPr>
                <w:ilvl w:val="0"/>
                <w:numId w:val="20"/>
              </w:numPr>
              <w:rPr>
                <w:rFonts w:ascii="Arial" w:hAnsi="Arial"/>
                <w:lang w:val="en-GB"/>
              </w:rPr>
            </w:pPr>
            <w:r>
              <w:rPr>
                <w:rFonts w:ascii="Arial" w:hAnsi="Arial"/>
                <w:lang w:val="en-GB"/>
              </w:rPr>
              <w:t>Plan and provide service of food and beverage for special events</w:t>
            </w:r>
          </w:p>
          <w:p w:rsidR="00876487" w:rsidRDefault="00876487" w:rsidP="00065EFA">
            <w:pPr>
              <w:widowControl w:val="0"/>
              <w:numPr>
                <w:ilvl w:val="0"/>
                <w:numId w:val="20"/>
              </w:numPr>
              <w:rPr>
                <w:rFonts w:ascii="Arial" w:hAnsi="Arial"/>
                <w:lang w:val="en-GB"/>
              </w:rPr>
            </w:pPr>
            <w:r>
              <w:rPr>
                <w:rFonts w:ascii="Arial" w:hAnsi="Arial"/>
                <w:lang w:val="en-GB"/>
              </w:rPr>
              <w:t>Ensure compliance with current legislation, safety regulations, and sanitation codes related to food and beverage service</w:t>
            </w:r>
          </w:p>
          <w:p w:rsidR="00876487" w:rsidRDefault="00876487" w:rsidP="00065EFA">
            <w:pPr>
              <w:widowControl w:val="0"/>
              <w:numPr>
                <w:ilvl w:val="0"/>
                <w:numId w:val="20"/>
              </w:numPr>
              <w:rPr>
                <w:rFonts w:ascii="Arial" w:hAnsi="Arial"/>
                <w:lang w:val="en-GB"/>
              </w:rPr>
            </w:pPr>
            <w:r>
              <w:rPr>
                <w:rFonts w:ascii="Arial" w:hAnsi="Arial"/>
                <w:lang w:val="en-GB"/>
              </w:rPr>
              <w:t>Collaborate in the planning of a layout for a food and beverage establishment</w:t>
            </w:r>
          </w:p>
          <w:p w:rsidR="00876487" w:rsidRDefault="00876487" w:rsidP="00065EFA">
            <w:pPr>
              <w:widowControl w:val="0"/>
              <w:numPr>
                <w:ilvl w:val="0"/>
                <w:numId w:val="20"/>
              </w:numPr>
              <w:rPr>
                <w:rFonts w:ascii="Arial" w:hAnsi="Arial"/>
                <w:lang w:val="en-GB"/>
              </w:rPr>
            </w:pPr>
            <w:r>
              <w:rPr>
                <w:rFonts w:ascii="Arial" w:hAnsi="Arial"/>
                <w:lang w:val="en-GB"/>
              </w:rPr>
              <w:t>Ensure timely and competent food and beverage service by applying team and leadership skills</w:t>
            </w:r>
          </w:p>
          <w:p w:rsidR="004F0B55" w:rsidRDefault="004F0B55">
            <w:pPr>
              <w:rPr>
                <w:rFonts w:ascii="Arial" w:hAnsi="Arial"/>
              </w:rPr>
            </w:pPr>
          </w:p>
        </w:tc>
      </w:tr>
      <w:tr w:rsidR="00876487">
        <w:tc>
          <w:tcPr>
            <w:tcW w:w="675" w:type="dxa"/>
          </w:tcPr>
          <w:p w:rsidR="00876487" w:rsidRDefault="00876487">
            <w:pPr>
              <w:rPr>
                <w:rFonts w:ascii="Arial" w:hAnsi="Arial"/>
              </w:rPr>
            </w:pPr>
          </w:p>
        </w:tc>
        <w:tc>
          <w:tcPr>
            <w:tcW w:w="567" w:type="dxa"/>
          </w:tcPr>
          <w:p w:rsidR="00876487" w:rsidRDefault="00876487">
            <w:pPr>
              <w:rPr>
                <w:rFonts w:ascii="Arial" w:hAnsi="Arial"/>
              </w:rPr>
            </w:pPr>
            <w:r>
              <w:rPr>
                <w:rFonts w:ascii="Arial" w:hAnsi="Arial"/>
              </w:rPr>
              <w:t>4.</w:t>
            </w:r>
          </w:p>
          <w:p w:rsidR="00876487" w:rsidRDefault="00876487">
            <w:pPr>
              <w:rPr>
                <w:rFonts w:ascii="Arial" w:hAnsi="Arial"/>
              </w:rPr>
            </w:pPr>
          </w:p>
        </w:tc>
        <w:tc>
          <w:tcPr>
            <w:tcW w:w="7615" w:type="dxa"/>
          </w:tcPr>
          <w:p w:rsidR="00876487" w:rsidRPr="00B63EE2" w:rsidRDefault="00876487" w:rsidP="00C70979">
            <w:pPr>
              <w:rPr>
                <w:rFonts w:ascii="Arial" w:hAnsi="Arial"/>
              </w:rPr>
            </w:pPr>
            <w:r w:rsidRPr="008F77EF">
              <w:rPr>
                <w:rFonts w:ascii="Arial" w:hAnsi="Arial"/>
              </w:rPr>
              <w:t xml:space="preserve">Demonstrate the ability to prepare </w:t>
            </w:r>
            <w:r>
              <w:rPr>
                <w:rFonts w:ascii="Arial" w:hAnsi="Arial"/>
              </w:rPr>
              <w:t>soups.</w:t>
            </w:r>
          </w:p>
        </w:tc>
      </w:tr>
      <w:tr w:rsidR="00876487">
        <w:trPr>
          <w:trHeight w:val="531"/>
        </w:trPr>
        <w:tc>
          <w:tcPr>
            <w:tcW w:w="675" w:type="dxa"/>
          </w:tcPr>
          <w:p w:rsidR="00876487" w:rsidRDefault="00876487">
            <w:pPr>
              <w:rPr>
                <w:rFonts w:ascii="Arial" w:hAnsi="Arial"/>
              </w:rPr>
            </w:pPr>
          </w:p>
        </w:tc>
        <w:tc>
          <w:tcPr>
            <w:tcW w:w="567" w:type="dxa"/>
          </w:tcPr>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p w:rsidR="00876487" w:rsidRDefault="00876487">
            <w:pPr>
              <w:rPr>
                <w:rFonts w:ascii="Arial" w:hAnsi="Arial"/>
              </w:rPr>
            </w:pPr>
          </w:p>
        </w:tc>
        <w:tc>
          <w:tcPr>
            <w:tcW w:w="7615" w:type="dxa"/>
          </w:tcPr>
          <w:p w:rsidR="00876487" w:rsidRDefault="00876487" w:rsidP="00C70979">
            <w:pPr>
              <w:rPr>
                <w:rFonts w:ascii="Arial" w:hAnsi="Arial"/>
              </w:rPr>
            </w:pPr>
            <w:r>
              <w:rPr>
                <w:rFonts w:ascii="Arial" w:hAnsi="Arial"/>
                <w:u w:val="single"/>
              </w:rPr>
              <w:t>Potential Elements of the Performance</w:t>
            </w:r>
            <w:r>
              <w:rPr>
                <w:rFonts w:ascii="Arial" w:hAnsi="Arial"/>
              </w:rPr>
              <w:t>:</w:t>
            </w:r>
          </w:p>
          <w:p w:rsidR="00876487" w:rsidRDefault="00876487" w:rsidP="00D07E44">
            <w:pPr>
              <w:rPr>
                <w:rFonts w:ascii="Arial" w:hAnsi="Arial"/>
              </w:rPr>
            </w:pPr>
          </w:p>
          <w:p w:rsidR="00876487" w:rsidRDefault="00876487" w:rsidP="00CE41FF">
            <w:pPr>
              <w:numPr>
                <w:ilvl w:val="0"/>
                <w:numId w:val="34"/>
              </w:numPr>
              <w:rPr>
                <w:rFonts w:ascii="Arial" w:hAnsi="Arial"/>
              </w:rPr>
            </w:pPr>
            <w:r>
              <w:rPr>
                <w:rFonts w:ascii="Arial" w:hAnsi="Arial"/>
              </w:rPr>
              <w:t>Prepare vegetable cuts and</w:t>
            </w:r>
            <w:r w:rsidRPr="00DB6702">
              <w:rPr>
                <w:rFonts w:ascii="Arial" w:hAnsi="Arial"/>
                <w:lang w:val="en-CA"/>
              </w:rPr>
              <w:t xml:space="preserve"> flavouring</w:t>
            </w:r>
            <w:r>
              <w:rPr>
                <w:rFonts w:ascii="Arial" w:hAnsi="Arial"/>
              </w:rPr>
              <w:t xml:space="preserve"> agents</w:t>
            </w:r>
          </w:p>
          <w:p w:rsidR="00876487" w:rsidRDefault="00876487" w:rsidP="00CE41FF">
            <w:pPr>
              <w:numPr>
                <w:ilvl w:val="0"/>
                <w:numId w:val="34"/>
              </w:numPr>
              <w:rPr>
                <w:rFonts w:ascii="Arial" w:hAnsi="Arial"/>
              </w:rPr>
            </w:pPr>
            <w:r>
              <w:rPr>
                <w:rFonts w:ascii="Arial" w:hAnsi="Arial"/>
              </w:rPr>
              <w:t xml:space="preserve">Prepare white chicken stock, brown beef stock and vegetable stock </w:t>
            </w:r>
          </w:p>
          <w:p w:rsidR="00876487" w:rsidRDefault="00876487" w:rsidP="00CE41FF">
            <w:pPr>
              <w:numPr>
                <w:ilvl w:val="0"/>
                <w:numId w:val="34"/>
              </w:numPr>
              <w:rPr>
                <w:rFonts w:ascii="Arial" w:hAnsi="Arial"/>
              </w:rPr>
            </w:pPr>
            <w:r>
              <w:rPr>
                <w:rFonts w:ascii="Arial" w:hAnsi="Arial"/>
              </w:rPr>
              <w:t>Prepare a clear , puree and cream soup following a standard recipe</w:t>
            </w:r>
          </w:p>
          <w:p w:rsidR="00876487" w:rsidRDefault="00876487" w:rsidP="00B63EE2">
            <w:pPr>
              <w:numPr>
                <w:ilvl w:val="0"/>
                <w:numId w:val="34"/>
              </w:numPr>
              <w:rPr>
                <w:rFonts w:ascii="Arial" w:hAnsi="Arial"/>
              </w:rPr>
            </w:pPr>
            <w:r>
              <w:rPr>
                <w:rFonts w:ascii="Arial" w:hAnsi="Arial"/>
              </w:rPr>
              <w:t>Use appropriate thickening agents</w:t>
            </w:r>
          </w:p>
          <w:p w:rsidR="00B63B4D" w:rsidRDefault="00B63B4D" w:rsidP="00B63B4D">
            <w:pPr>
              <w:rPr>
                <w:rFonts w:ascii="Arial" w:hAnsi="Arial"/>
              </w:rPr>
            </w:pPr>
          </w:p>
          <w:p w:rsidR="00B63B4D" w:rsidRDefault="00B63B4D" w:rsidP="00B63B4D">
            <w:pPr>
              <w:rPr>
                <w:rFonts w:ascii="Arial" w:hAnsi="Arial"/>
              </w:rPr>
            </w:pPr>
          </w:p>
          <w:p w:rsidR="00B63B4D" w:rsidRPr="00B35A75" w:rsidRDefault="00B63B4D" w:rsidP="00B63B4D">
            <w:pPr>
              <w:rPr>
                <w:rFonts w:ascii="Arial" w:hAnsi="Arial"/>
              </w:rPr>
            </w:pPr>
          </w:p>
        </w:tc>
      </w:tr>
      <w:tr w:rsidR="00876487" w:rsidRPr="00CE4CA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5.</w:t>
            </w:r>
          </w:p>
          <w:p w:rsidR="00876487" w:rsidRDefault="00876487" w:rsidP="00C70979">
            <w:pPr>
              <w:rPr>
                <w:rFonts w:ascii="Arial" w:hAnsi="Arial"/>
              </w:rPr>
            </w:pPr>
          </w:p>
        </w:tc>
        <w:tc>
          <w:tcPr>
            <w:tcW w:w="7615" w:type="dxa"/>
          </w:tcPr>
          <w:p w:rsidR="00876487" w:rsidRPr="00CE4CA7" w:rsidRDefault="00876487" w:rsidP="00B63EE2">
            <w:pPr>
              <w:rPr>
                <w:rFonts w:ascii="Arial" w:hAnsi="Arial"/>
              </w:rPr>
            </w:pPr>
            <w:r w:rsidRPr="00B63EE2">
              <w:rPr>
                <w:rFonts w:ascii="Arial" w:hAnsi="Arial"/>
              </w:rPr>
              <w:t>Demonstrate the ability to prepare salad dishes.</w:t>
            </w:r>
          </w:p>
        </w:tc>
      </w:tr>
      <w:tr w:rsidR="0087648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tc>
        <w:tc>
          <w:tcPr>
            <w:tcW w:w="7615" w:type="dxa"/>
          </w:tcPr>
          <w:p w:rsidR="00876487" w:rsidRDefault="00876487" w:rsidP="00C70979">
            <w:pPr>
              <w:rPr>
                <w:rFonts w:ascii="Arial" w:hAnsi="Arial"/>
                <w:u w:val="single"/>
              </w:rPr>
            </w:pPr>
            <w:r>
              <w:rPr>
                <w:rFonts w:ascii="Arial" w:hAnsi="Arial"/>
                <w:u w:val="single"/>
              </w:rPr>
              <w:t>Potential Elements of the Performance:</w:t>
            </w:r>
          </w:p>
          <w:p w:rsidR="00876487" w:rsidRDefault="00876487" w:rsidP="00C70979">
            <w:pPr>
              <w:widowControl w:val="0"/>
              <w:rPr>
                <w:rFonts w:ascii="Arial" w:hAnsi="Arial"/>
                <w:lang w:val="en-GB"/>
              </w:rPr>
            </w:pPr>
          </w:p>
          <w:p w:rsidR="00876487" w:rsidRDefault="00876487" w:rsidP="00B63EE2">
            <w:pPr>
              <w:numPr>
                <w:ilvl w:val="0"/>
                <w:numId w:val="26"/>
              </w:numPr>
              <w:rPr>
                <w:rFonts w:ascii="Arial" w:hAnsi="Arial"/>
              </w:rPr>
            </w:pPr>
            <w:r>
              <w:rPr>
                <w:rFonts w:ascii="Arial" w:hAnsi="Arial"/>
              </w:rPr>
              <w:t xml:space="preserve">Use different salad greens and vegetables and demonstrate their various uses, their quality and their names </w:t>
            </w:r>
          </w:p>
          <w:p w:rsidR="00876487" w:rsidRDefault="00876487" w:rsidP="00B63EE2">
            <w:pPr>
              <w:numPr>
                <w:ilvl w:val="0"/>
                <w:numId w:val="26"/>
              </w:numPr>
              <w:rPr>
                <w:rFonts w:ascii="Arial" w:hAnsi="Arial"/>
              </w:rPr>
            </w:pPr>
            <w:r>
              <w:rPr>
                <w:rFonts w:ascii="Arial" w:hAnsi="Arial"/>
              </w:rPr>
              <w:t xml:space="preserve">Prepare four basic parts of a salad, demonstrating eye appeal, </w:t>
            </w:r>
            <w:proofErr w:type="spellStart"/>
            <w:r>
              <w:rPr>
                <w:rFonts w:ascii="Arial" w:hAnsi="Arial"/>
              </w:rPr>
              <w:t>flavour</w:t>
            </w:r>
            <w:proofErr w:type="spellEnd"/>
            <w:r>
              <w:rPr>
                <w:rFonts w:ascii="Arial" w:hAnsi="Arial"/>
              </w:rPr>
              <w:t xml:space="preserve">, colour and body by combining them into various salads </w:t>
            </w:r>
          </w:p>
          <w:p w:rsidR="00876487" w:rsidRDefault="00876487" w:rsidP="00B63EE2">
            <w:pPr>
              <w:numPr>
                <w:ilvl w:val="0"/>
                <w:numId w:val="26"/>
              </w:numPr>
              <w:rPr>
                <w:rFonts w:ascii="Arial" w:hAnsi="Arial"/>
              </w:rPr>
            </w:pPr>
            <w:r>
              <w:rPr>
                <w:rFonts w:ascii="Arial" w:hAnsi="Arial"/>
              </w:rPr>
              <w:t xml:space="preserve">Produce non-salad items, main course salads, fruit salads, various dressings relating to salads of quality, eye appeal, </w:t>
            </w:r>
            <w:proofErr w:type="spellStart"/>
            <w:r>
              <w:rPr>
                <w:rFonts w:ascii="Arial" w:hAnsi="Arial"/>
              </w:rPr>
              <w:t>flavour</w:t>
            </w:r>
            <w:proofErr w:type="spellEnd"/>
            <w:r>
              <w:rPr>
                <w:rFonts w:ascii="Arial" w:hAnsi="Arial"/>
              </w:rPr>
              <w:t xml:space="preserve"> and texture</w:t>
            </w:r>
          </w:p>
          <w:p w:rsidR="00876487" w:rsidRDefault="00876487" w:rsidP="00C67DF9">
            <w:pPr>
              <w:numPr>
                <w:ilvl w:val="0"/>
                <w:numId w:val="26"/>
              </w:numPr>
              <w:rPr>
                <w:rFonts w:ascii="Arial" w:hAnsi="Arial"/>
              </w:rPr>
            </w:pPr>
            <w:r>
              <w:rPr>
                <w:rFonts w:ascii="Arial" w:hAnsi="Arial"/>
              </w:rPr>
              <w:t xml:space="preserve">Prepare various dressings, </w:t>
            </w:r>
            <w:proofErr w:type="spellStart"/>
            <w:r>
              <w:rPr>
                <w:rFonts w:ascii="Arial" w:hAnsi="Arial"/>
              </w:rPr>
              <w:t>flavoured</w:t>
            </w:r>
            <w:proofErr w:type="spellEnd"/>
            <w:r>
              <w:rPr>
                <w:rFonts w:ascii="Arial" w:hAnsi="Arial"/>
              </w:rPr>
              <w:t xml:space="preserve"> oils and vinegar to accompany the salads</w:t>
            </w:r>
          </w:p>
          <w:p w:rsidR="00876487" w:rsidRDefault="00876487" w:rsidP="00C67DF9">
            <w:pPr>
              <w:rPr>
                <w:rFonts w:ascii="Arial" w:hAnsi="Arial"/>
              </w:rPr>
            </w:pPr>
          </w:p>
        </w:tc>
      </w:tr>
      <w:tr w:rsidR="00876487" w:rsidRPr="00CE4CA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6.</w:t>
            </w:r>
          </w:p>
          <w:p w:rsidR="00876487" w:rsidRDefault="00876487" w:rsidP="00C70979">
            <w:pPr>
              <w:rPr>
                <w:rFonts w:ascii="Arial" w:hAnsi="Arial"/>
              </w:rPr>
            </w:pPr>
          </w:p>
        </w:tc>
        <w:tc>
          <w:tcPr>
            <w:tcW w:w="7615" w:type="dxa"/>
          </w:tcPr>
          <w:p w:rsidR="00876487" w:rsidRDefault="00876487" w:rsidP="00C70979">
            <w:pPr>
              <w:rPr>
                <w:rFonts w:ascii="Arial" w:hAnsi="Arial"/>
                <w:b/>
                <w:i/>
              </w:rPr>
            </w:pPr>
            <w:r w:rsidRPr="00B63EE2">
              <w:rPr>
                <w:rFonts w:ascii="Arial" w:hAnsi="Arial"/>
              </w:rPr>
              <w:t xml:space="preserve">Demonstrate the ability to prepare </w:t>
            </w:r>
            <w:r>
              <w:rPr>
                <w:rFonts w:ascii="Arial" w:hAnsi="Arial"/>
              </w:rPr>
              <w:t>classical sandwiches.</w:t>
            </w:r>
          </w:p>
        </w:tc>
      </w:tr>
      <w:tr w:rsidR="0087648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tc>
        <w:tc>
          <w:tcPr>
            <w:tcW w:w="7615" w:type="dxa"/>
          </w:tcPr>
          <w:p w:rsidR="00876487" w:rsidRDefault="00876487" w:rsidP="00C70979">
            <w:pPr>
              <w:rPr>
                <w:rFonts w:ascii="Arial" w:hAnsi="Arial"/>
              </w:rPr>
            </w:pPr>
            <w:r>
              <w:rPr>
                <w:rFonts w:ascii="Arial" w:hAnsi="Arial"/>
                <w:u w:val="single"/>
              </w:rPr>
              <w:t>Potential Elements of the Performance</w:t>
            </w:r>
            <w:r>
              <w:rPr>
                <w:rFonts w:ascii="Arial" w:hAnsi="Arial"/>
              </w:rPr>
              <w:t>:</w:t>
            </w:r>
          </w:p>
          <w:p w:rsidR="00876487" w:rsidRDefault="00876487" w:rsidP="00C70979">
            <w:pPr>
              <w:rPr>
                <w:rFonts w:ascii="Arial" w:hAnsi="Arial"/>
              </w:rPr>
            </w:pPr>
          </w:p>
          <w:p w:rsidR="00876487" w:rsidRDefault="00876487" w:rsidP="00506D6F">
            <w:pPr>
              <w:numPr>
                <w:ilvl w:val="0"/>
                <w:numId w:val="32"/>
              </w:numPr>
              <w:rPr>
                <w:rFonts w:ascii="Arial" w:hAnsi="Arial"/>
              </w:rPr>
            </w:pPr>
            <w:r>
              <w:rPr>
                <w:rFonts w:ascii="Arial" w:hAnsi="Arial"/>
              </w:rPr>
              <w:t>Prepare classic sandwich dishes</w:t>
            </w:r>
          </w:p>
          <w:p w:rsidR="00876487" w:rsidRPr="00B35A75" w:rsidRDefault="00876487" w:rsidP="00CE41FF">
            <w:pPr>
              <w:numPr>
                <w:ilvl w:val="0"/>
                <w:numId w:val="32"/>
              </w:numPr>
              <w:rPr>
                <w:rFonts w:ascii="Arial" w:hAnsi="Arial"/>
              </w:rPr>
            </w:pPr>
            <w:r>
              <w:rPr>
                <w:rFonts w:ascii="Arial" w:hAnsi="Arial"/>
              </w:rPr>
              <w:t>Utilize and apply knowledge of classical sandwich recipes which may include; Monte Cristo, Clubhouse, Toasted Western, Chicken Salad, and Reuben sandwiches.</w:t>
            </w:r>
          </w:p>
          <w:p w:rsidR="00876487" w:rsidRDefault="00876487" w:rsidP="00CE41FF">
            <w:pPr>
              <w:rPr>
                <w:rFonts w:ascii="Arial" w:hAnsi="Arial"/>
              </w:rPr>
            </w:pPr>
          </w:p>
        </w:tc>
      </w:tr>
      <w:tr w:rsidR="00876487">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 xml:space="preserve"> 7.</w:t>
            </w:r>
          </w:p>
        </w:tc>
        <w:tc>
          <w:tcPr>
            <w:tcW w:w="7615" w:type="dxa"/>
          </w:tcPr>
          <w:p w:rsidR="00876487" w:rsidRDefault="00876487" w:rsidP="00C70979">
            <w:pPr>
              <w:rPr>
                <w:rFonts w:ascii="Arial" w:hAnsi="Arial"/>
              </w:rPr>
            </w:pPr>
            <w:r>
              <w:rPr>
                <w:rFonts w:ascii="Arial" w:hAnsi="Arial"/>
              </w:rPr>
              <w:t>Demonstrate the ability to prepare vegetables, potato, pasta and rice.</w:t>
            </w:r>
          </w:p>
          <w:p w:rsidR="00876487" w:rsidRDefault="00876487" w:rsidP="00C70979">
            <w:pPr>
              <w:rPr>
                <w:rFonts w:ascii="Arial" w:hAnsi="Arial"/>
                <w:u w:val="single"/>
              </w:rPr>
            </w:pPr>
          </w:p>
        </w:tc>
      </w:tr>
      <w:tr w:rsidR="00876487">
        <w:trPr>
          <w:trHeight w:val="2007"/>
        </w:trPr>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tc>
        <w:tc>
          <w:tcPr>
            <w:tcW w:w="7615" w:type="dxa"/>
          </w:tcPr>
          <w:p w:rsidR="00876487" w:rsidRDefault="00876487" w:rsidP="00C70979">
            <w:pPr>
              <w:rPr>
                <w:rFonts w:ascii="Arial" w:hAnsi="Arial"/>
                <w:u w:val="single"/>
              </w:rPr>
            </w:pPr>
            <w:r>
              <w:rPr>
                <w:rFonts w:ascii="Arial" w:hAnsi="Arial"/>
                <w:u w:val="single"/>
              </w:rPr>
              <w:t>Potential Elements of the Performance:</w:t>
            </w:r>
          </w:p>
          <w:p w:rsidR="00876487" w:rsidRDefault="00876487" w:rsidP="00C70979">
            <w:pPr>
              <w:rPr>
                <w:rFonts w:ascii="Arial" w:hAnsi="Arial"/>
              </w:rPr>
            </w:pPr>
          </w:p>
          <w:p w:rsidR="00876487" w:rsidRDefault="00876487" w:rsidP="00AC79A0">
            <w:pPr>
              <w:numPr>
                <w:ilvl w:val="0"/>
                <w:numId w:val="18"/>
              </w:numPr>
              <w:rPr>
                <w:rFonts w:ascii="Arial" w:hAnsi="Arial"/>
              </w:rPr>
            </w:pPr>
            <w:r>
              <w:rPr>
                <w:rFonts w:ascii="Arial" w:hAnsi="Arial"/>
              </w:rPr>
              <w:t xml:space="preserve">Prepare a variety of potato dishes  </w:t>
            </w:r>
          </w:p>
          <w:p w:rsidR="00876487" w:rsidRDefault="00876487" w:rsidP="00AC79A0">
            <w:pPr>
              <w:numPr>
                <w:ilvl w:val="0"/>
                <w:numId w:val="18"/>
              </w:numPr>
              <w:rPr>
                <w:rFonts w:ascii="Arial" w:hAnsi="Arial"/>
              </w:rPr>
            </w:pPr>
            <w:r>
              <w:rPr>
                <w:rFonts w:ascii="Arial" w:hAnsi="Arial"/>
              </w:rPr>
              <w:t xml:space="preserve">Prepare different vegetable dishes </w:t>
            </w:r>
          </w:p>
          <w:p w:rsidR="00876487" w:rsidRDefault="00876487" w:rsidP="00AC79A0">
            <w:pPr>
              <w:numPr>
                <w:ilvl w:val="0"/>
                <w:numId w:val="18"/>
              </w:numPr>
              <w:rPr>
                <w:rFonts w:ascii="Arial" w:hAnsi="Arial"/>
              </w:rPr>
            </w:pPr>
            <w:r>
              <w:rPr>
                <w:rFonts w:ascii="Arial" w:hAnsi="Arial"/>
              </w:rPr>
              <w:t>Prepare standard rice dishes</w:t>
            </w:r>
          </w:p>
          <w:p w:rsidR="00876487" w:rsidRDefault="00876487" w:rsidP="00620F8B">
            <w:pPr>
              <w:numPr>
                <w:ilvl w:val="0"/>
                <w:numId w:val="18"/>
              </w:numPr>
              <w:rPr>
                <w:rFonts w:ascii="Arial" w:hAnsi="Arial"/>
              </w:rPr>
            </w:pPr>
            <w:r>
              <w:rPr>
                <w:rFonts w:ascii="Arial" w:hAnsi="Arial"/>
              </w:rPr>
              <w:t>Prepare a variety of fresh pasta dishes</w:t>
            </w:r>
          </w:p>
          <w:p w:rsidR="004F0B55" w:rsidRPr="00CF0ED2" w:rsidRDefault="004F0B55" w:rsidP="00620F8B">
            <w:pPr>
              <w:rPr>
                <w:rFonts w:ascii="Arial" w:hAnsi="Arial"/>
              </w:rPr>
            </w:pPr>
          </w:p>
        </w:tc>
      </w:tr>
      <w:tr w:rsidR="00876487">
        <w:tc>
          <w:tcPr>
            <w:tcW w:w="675" w:type="dxa"/>
          </w:tcPr>
          <w:p w:rsidR="00876487" w:rsidRDefault="00876487" w:rsidP="00FB71DC">
            <w:pPr>
              <w:rPr>
                <w:rFonts w:ascii="Arial" w:hAnsi="Arial"/>
              </w:rPr>
            </w:pPr>
          </w:p>
          <w:p w:rsidR="00876487" w:rsidRDefault="00876487" w:rsidP="00FB71DC">
            <w:pPr>
              <w:rPr>
                <w:rFonts w:ascii="Arial" w:hAnsi="Arial"/>
              </w:rPr>
            </w:pPr>
          </w:p>
        </w:tc>
        <w:tc>
          <w:tcPr>
            <w:tcW w:w="567" w:type="dxa"/>
          </w:tcPr>
          <w:p w:rsidR="00876487" w:rsidRDefault="00876487" w:rsidP="00FB71DC">
            <w:pPr>
              <w:rPr>
                <w:rFonts w:ascii="Arial" w:hAnsi="Arial"/>
              </w:rPr>
            </w:pPr>
            <w:r>
              <w:rPr>
                <w:rFonts w:ascii="Arial" w:hAnsi="Arial"/>
              </w:rPr>
              <w:t xml:space="preserve"> 8.</w:t>
            </w:r>
          </w:p>
        </w:tc>
        <w:tc>
          <w:tcPr>
            <w:tcW w:w="7615" w:type="dxa"/>
          </w:tcPr>
          <w:p w:rsidR="00876487" w:rsidRPr="008F77EF" w:rsidRDefault="00876487" w:rsidP="008F77EF">
            <w:pPr>
              <w:rPr>
                <w:rFonts w:ascii="Arial" w:hAnsi="Arial"/>
              </w:rPr>
            </w:pPr>
            <w:r w:rsidRPr="008F77EF">
              <w:rPr>
                <w:rFonts w:ascii="Arial" w:hAnsi="Arial"/>
              </w:rPr>
              <w:t xml:space="preserve">Demonstrate the ability to prepare entrees:  </w:t>
            </w:r>
            <w:r>
              <w:rPr>
                <w:rFonts w:ascii="Arial" w:hAnsi="Arial"/>
              </w:rPr>
              <w:t>f</w:t>
            </w:r>
            <w:r w:rsidRPr="008F77EF">
              <w:rPr>
                <w:rFonts w:ascii="Arial" w:hAnsi="Arial"/>
              </w:rPr>
              <w:t>ish, meat and poultry.</w:t>
            </w:r>
          </w:p>
          <w:p w:rsidR="00876487" w:rsidRDefault="00876487" w:rsidP="008F77EF">
            <w:pPr>
              <w:rPr>
                <w:rFonts w:ascii="Arial" w:hAnsi="Arial"/>
                <w:u w:val="single"/>
              </w:rPr>
            </w:pPr>
          </w:p>
        </w:tc>
      </w:tr>
      <w:tr w:rsidR="00876487">
        <w:tc>
          <w:tcPr>
            <w:tcW w:w="675" w:type="dxa"/>
          </w:tcPr>
          <w:p w:rsidR="00876487" w:rsidRDefault="00876487" w:rsidP="00FB71DC">
            <w:pPr>
              <w:rPr>
                <w:rFonts w:ascii="Arial" w:hAnsi="Arial"/>
              </w:rPr>
            </w:pPr>
          </w:p>
        </w:tc>
        <w:tc>
          <w:tcPr>
            <w:tcW w:w="567" w:type="dxa"/>
          </w:tcPr>
          <w:p w:rsidR="00876487" w:rsidRDefault="00876487" w:rsidP="00FB71DC">
            <w:pPr>
              <w:rPr>
                <w:rFonts w:ascii="Arial" w:hAnsi="Arial"/>
              </w:rPr>
            </w:pPr>
          </w:p>
        </w:tc>
        <w:tc>
          <w:tcPr>
            <w:tcW w:w="7615" w:type="dxa"/>
          </w:tcPr>
          <w:p w:rsidR="00876487" w:rsidRDefault="00876487" w:rsidP="00FB71DC">
            <w:pPr>
              <w:rPr>
                <w:rFonts w:ascii="Arial" w:hAnsi="Arial"/>
                <w:u w:val="single"/>
              </w:rPr>
            </w:pPr>
            <w:r>
              <w:rPr>
                <w:rFonts w:ascii="Arial" w:hAnsi="Arial"/>
                <w:u w:val="single"/>
              </w:rPr>
              <w:t>Potential Elements of the Performance:</w:t>
            </w:r>
          </w:p>
          <w:p w:rsidR="00876487" w:rsidRDefault="00876487" w:rsidP="00FB71DC">
            <w:pPr>
              <w:rPr>
                <w:rFonts w:ascii="Arial" w:hAnsi="Arial"/>
              </w:rPr>
            </w:pPr>
          </w:p>
          <w:p w:rsidR="00876487" w:rsidRDefault="00876487" w:rsidP="00B63B4D">
            <w:pPr>
              <w:numPr>
                <w:ilvl w:val="0"/>
                <w:numId w:val="5"/>
              </w:numPr>
              <w:tabs>
                <w:tab w:val="clear" w:pos="720"/>
                <w:tab w:val="num" w:pos="378"/>
              </w:tabs>
              <w:ind w:left="378" w:hanging="378"/>
              <w:rPr>
                <w:rFonts w:ascii="Arial" w:hAnsi="Arial"/>
              </w:rPr>
            </w:pPr>
            <w:r>
              <w:rPr>
                <w:rFonts w:ascii="Arial" w:hAnsi="Arial"/>
              </w:rPr>
              <w:t>Demonstrate various techniques for the production of entrees with emphasis on quality, sanitation and safety standards</w:t>
            </w:r>
          </w:p>
          <w:p w:rsidR="00876487" w:rsidRDefault="00876487" w:rsidP="00B63B4D">
            <w:pPr>
              <w:numPr>
                <w:ilvl w:val="0"/>
                <w:numId w:val="5"/>
              </w:numPr>
              <w:tabs>
                <w:tab w:val="clear" w:pos="720"/>
                <w:tab w:val="num" w:pos="378"/>
              </w:tabs>
              <w:ind w:left="378" w:hanging="378"/>
              <w:rPr>
                <w:rFonts w:ascii="Arial" w:hAnsi="Arial"/>
              </w:rPr>
            </w:pPr>
            <w:r>
              <w:rPr>
                <w:rFonts w:ascii="Arial" w:hAnsi="Arial"/>
              </w:rPr>
              <w:t>Perform various tasks using some of the following standard preparation methods; grill, broil, glaze, braise, sauté, roast, bake, steam, blanch, pan-fry, puree, stuff, debone, and trim</w:t>
            </w:r>
          </w:p>
          <w:p w:rsidR="00876487" w:rsidRDefault="00876487" w:rsidP="00B63B4D">
            <w:pPr>
              <w:numPr>
                <w:ilvl w:val="0"/>
                <w:numId w:val="5"/>
              </w:numPr>
              <w:tabs>
                <w:tab w:val="clear" w:pos="720"/>
                <w:tab w:val="num" w:pos="378"/>
              </w:tabs>
              <w:ind w:left="378" w:hanging="378"/>
              <w:rPr>
                <w:rFonts w:ascii="Arial" w:hAnsi="Arial"/>
              </w:rPr>
            </w:pPr>
            <w:r>
              <w:rPr>
                <w:rFonts w:ascii="Arial" w:hAnsi="Arial"/>
              </w:rPr>
              <w:t>Check for the degree of doneness for a particular type of meat and portion</w:t>
            </w:r>
          </w:p>
          <w:p w:rsidR="00876487" w:rsidRPr="000D2C48" w:rsidRDefault="00876487" w:rsidP="00B63B4D">
            <w:pPr>
              <w:numPr>
                <w:ilvl w:val="0"/>
                <w:numId w:val="5"/>
              </w:numPr>
              <w:tabs>
                <w:tab w:val="clear" w:pos="720"/>
                <w:tab w:val="num" w:pos="378"/>
              </w:tabs>
              <w:ind w:left="378" w:hanging="378"/>
              <w:rPr>
                <w:rFonts w:ascii="Arial" w:hAnsi="Arial"/>
              </w:rPr>
            </w:pPr>
            <w:r>
              <w:rPr>
                <w:rFonts w:ascii="Arial" w:hAnsi="Arial"/>
              </w:rPr>
              <w:t>Serve a finished product keeping in mind taste, portion size, selection, neat appearance, contemporary serving and artistic plated techniques.</w:t>
            </w:r>
          </w:p>
          <w:p w:rsidR="00876487" w:rsidRDefault="00876487" w:rsidP="00CF0ED2">
            <w:pPr>
              <w:rPr>
                <w:rFonts w:ascii="Arial" w:hAnsi="Arial"/>
              </w:rPr>
            </w:pPr>
          </w:p>
        </w:tc>
      </w:tr>
      <w:tr w:rsidR="00876487" w:rsidRPr="00CE4CA7">
        <w:trPr>
          <w:trHeight w:val="576"/>
        </w:trPr>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r>
              <w:rPr>
                <w:rFonts w:ascii="Arial" w:hAnsi="Arial"/>
              </w:rPr>
              <w:t>9.</w:t>
            </w:r>
          </w:p>
        </w:tc>
        <w:tc>
          <w:tcPr>
            <w:tcW w:w="7615" w:type="dxa"/>
          </w:tcPr>
          <w:p w:rsidR="00876487" w:rsidRPr="00CE4CA7" w:rsidRDefault="00876487" w:rsidP="00CC11F6">
            <w:pPr>
              <w:rPr>
                <w:rFonts w:ascii="Arial" w:hAnsi="Arial"/>
              </w:rPr>
            </w:pPr>
            <w:r w:rsidRPr="00CC11F6">
              <w:rPr>
                <w:rFonts w:ascii="Arial" w:hAnsi="Arial"/>
              </w:rPr>
              <w:t>Demonstrate the</w:t>
            </w:r>
            <w:r>
              <w:rPr>
                <w:rFonts w:ascii="Arial" w:hAnsi="Arial"/>
              </w:rPr>
              <w:t xml:space="preserve"> </w:t>
            </w:r>
            <w:r w:rsidRPr="00CC11F6">
              <w:rPr>
                <w:rFonts w:ascii="Arial" w:hAnsi="Arial"/>
              </w:rPr>
              <w:t>ability to prepare desserts</w:t>
            </w:r>
            <w:r>
              <w:rPr>
                <w:rFonts w:ascii="Arial" w:hAnsi="Arial"/>
              </w:rPr>
              <w:t>.</w:t>
            </w:r>
          </w:p>
        </w:tc>
      </w:tr>
      <w:tr w:rsidR="00876487">
        <w:trPr>
          <w:trHeight w:val="3330"/>
        </w:trPr>
        <w:tc>
          <w:tcPr>
            <w:tcW w:w="675" w:type="dxa"/>
          </w:tcPr>
          <w:p w:rsidR="00876487" w:rsidRDefault="00876487" w:rsidP="00C70979">
            <w:pPr>
              <w:rPr>
                <w:rFonts w:ascii="Arial" w:hAnsi="Arial"/>
              </w:rPr>
            </w:pPr>
          </w:p>
        </w:tc>
        <w:tc>
          <w:tcPr>
            <w:tcW w:w="567" w:type="dxa"/>
          </w:tcPr>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p w:rsidR="00876487" w:rsidRDefault="00876487" w:rsidP="00C70979">
            <w:pPr>
              <w:rPr>
                <w:rFonts w:ascii="Arial" w:hAnsi="Arial"/>
              </w:rPr>
            </w:pPr>
          </w:p>
        </w:tc>
        <w:tc>
          <w:tcPr>
            <w:tcW w:w="7615" w:type="dxa"/>
          </w:tcPr>
          <w:p w:rsidR="00876487" w:rsidRDefault="00876487" w:rsidP="00C70979">
            <w:pPr>
              <w:rPr>
                <w:rFonts w:ascii="Arial" w:hAnsi="Arial"/>
                <w:u w:val="single"/>
              </w:rPr>
            </w:pPr>
            <w:r>
              <w:rPr>
                <w:rFonts w:ascii="Arial" w:hAnsi="Arial"/>
                <w:u w:val="single"/>
              </w:rPr>
              <w:t>Potential Elements of the Performance:</w:t>
            </w:r>
          </w:p>
          <w:p w:rsidR="00876487" w:rsidRDefault="00876487" w:rsidP="00CC11F6">
            <w:pPr>
              <w:rPr>
                <w:rFonts w:ascii="Arial" w:hAnsi="Arial"/>
              </w:rPr>
            </w:pPr>
          </w:p>
          <w:p w:rsidR="00876487" w:rsidRDefault="00876487" w:rsidP="00CC11F6">
            <w:pPr>
              <w:numPr>
                <w:ilvl w:val="0"/>
                <w:numId w:val="23"/>
              </w:numPr>
              <w:rPr>
                <w:rFonts w:ascii="Arial" w:hAnsi="Arial"/>
              </w:rPr>
            </w:pPr>
            <w:r>
              <w:rPr>
                <w:rFonts w:ascii="Arial" w:hAnsi="Arial"/>
              </w:rPr>
              <w:t>Prepare ingredients to produce a variety of finished desserts following correct sanitation, cookery and safety policies and procedures</w:t>
            </w:r>
          </w:p>
          <w:p w:rsidR="00876487" w:rsidRDefault="00876487" w:rsidP="00CF0ED2">
            <w:pPr>
              <w:numPr>
                <w:ilvl w:val="0"/>
                <w:numId w:val="23"/>
              </w:numPr>
              <w:rPr>
                <w:rFonts w:ascii="Arial" w:hAnsi="Arial"/>
              </w:rPr>
            </w:pPr>
            <w:r>
              <w:rPr>
                <w:rFonts w:ascii="Arial" w:hAnsi="Arial"/>
              </w:rPr>
              <w:t>Prepare desserts utilizing some of the following concepts and/or products: season/spice/</w:t>
            </w:r>
            <w:proofErr w:type="spellStart"/>
            <w:r>
              <w:rPr>
                <w:rFonts w:ascii="Arial" w:hAnsi="Arial"/>
              </w:rPr>
              <w:t>flavour</w:t>
            </w:r>
            <w:proofErr w:type="spellEnd"/>
            <w:r>
              <w:rPr>
                <w:rFonts w:ascii="Arial" w:hAnsi="Arial"/>
              </w:rPr>
              <w:t xml:space="preserve">; thicken; </w:t>
            </w:r>
            <w:proofErr w:type="spellStart"/>
            <w:r>
              <w:rPr>
                <w:rFonts w:ascii="Arial" w:hAnsi="Arial"/>
              </w:rPr>
              <w:t>gratinate</w:t>
            </w:r>
            <w:proofErr w:type="spellEnd"/>
            <w:r>
              <w:rPr>
                <w:rFonts w:ascii="Arial" w:hAnsi="Arial"/>
              </w:rPr>
              <w:t>; shape/form; decorate/present; portion; purees (dessert coulis); set; pie dough; sweet short dough; choux paste; steamed pudding; cold pudding; gelatin products; fruit products; chilling/freezing; poaching; deep frying; yeast dough; and proofing</w:t>
            </w:r>
          </w:p>
          <w:p w:rsidR="00876487" w:rsidRDefault="00876487" w:rsidP="00CF0ED2">
            <w:pPr>
              <w:rPr>
                <w:rFonts w:ascii="Arial" w:hAnsi="Arial"/>
              </w:rPr>
            </w:pPr>
          </w:p>
        </w:tc>
      </w:tr>
      <w:tr w:rsidR="00876487">
        <w:tc>
          <w:tcPr>
            <w:tcW w:w="675" w:type="dxa"/>
          </w:tcPr>
          <w:p w:rsidR="00876487" w:rsidRDefault="00876487" w:rsidP="00FB71DC">
            <w:pPr>
              <w:rPr>
                <w:rFonts w:ascii="Arial" w:hAnsi="Arial"/>
              </w:rPr>
            </w:pPr>
          </w:p>
        </w:tc>
        <w:tc>
          <w:tcPr>
            <w:tcW w:w="567" w:type="dxa"/>
          </w:tcPr>
          <w:p w:rsidR="00876487" w:rsidRDefault="00876487" w:rsidP="00FB71DC">
            <w:pPr>
              <w:rPr>
                <w:rFonts w:ascii="Arial" w:hAnsi="Arial"/>
              </w:rPr>
            </w:pPr>
            <w:r>
              <w:rPr>
                <w:rFonts w:ascii="Arial" w:hAnsi="Arial"/>
              </w:rPr>
              <w:t>10.</w:t>
            </w:r>
          </w:p>
        </w:tc>
        <w:tc>
          <w:tcPr>
            <w:tcW w:w="7614" w:type="dxa"/>
          </w:tcPr>
          <w:p w:rsidR="00876487" w:rsidRDefault="00876487" w:rsidP="00FB71DC">
            <w:pPr>
              <w:rPr>
                <w:rFonts w:ascii="Arial" w:hAnsi="Arial"/>
              </w:rPr>
            </w:pPr>
            <w:r>
              <w:rPr>
                <w:rFonts w:ascii="Arial" w:hAnsi="Arial"/>
              </w:rPr>
              <w:t>Develop ongoing personal professional development strategies and plans to achieve realistic career goals and to enhance leadership and management skills for the hospitality environment.</w:t>
            </w:r>
          </w:p>
          <w:p w:rsidR="00876487" w:rsidRDefault="00876487" w:rsidP="00FB71DC">
            <w:pPr>
              <w:rPr>
                <w:rFonts w:ascii="Arial" w:hAnsi="Arial"/>
                <w:u w:val="single"/>
              </w:rPr>
            </w:pPr>
          </w:p>
        </w:tc>
      </w:tr>
      <w:tr w:rsidR="00876487">
        <w:tc>
          <w:tcPr>
            <w:tcW w:w="675" w:type="dxa"/>
          </w:tcPr>
          <w:p w:rsidR="00876487" w:rsidRDefault="00876487" w:rsidP="00FB71DC">
            <w:pPr>
              <w:rPr>
                <w:rFonts w:ascii="Arial" w:hAnsi="Arial"/>
              </w:rPr>
            </w:pPr>
          </w:p>
        </w:tc>
        <w:tc>
          <w:tcPr>
            <w:tcW w:w="567" w:type="dxa"/>
          </w:tcPr>
          <w:p w:rsidR="00876487" w:rsidRDefault="00876487" w:rsidP="00FB71DC">
            <w:pPr>
              <w:rPr>
                <w:rFonts w:ascii="Arial" w:hAnsi="Arial"/>
              </w:rPr>
            </w:pPr>
          </w:p>
        </w:tc>
        <w:tc>
          <w:tcPr>
            <w:tcW w:w="7614" w:type="dxa"/>
          </w:tcPr>
          <w:p w:rsidR="00876487" w:rsidRDefault="00876487" w:rsidP="00FB71DC">
            <w:pPr>
              <w:rPr>
                <w:rFonts w:ascii="Arial" w:hAnsi="Arial"/>
                <w:u w:val="single"/>
              </w:rPr>
            </w:pPr>
            <w:r>
              <w:rPr>
                <w:rFonts w:ascii="Arial" w:hAnsi="Arial"/>
                <w:u w:val="single"/>
              </w:rPr>
              <w:t>Potential Elements of the Performance:</w:t>
            </w:r>
          </w:p>
          <w:p w:rsidR="00876487" w:rsidRDefault="00876487" w:rsidP="00FB71DC">
            <w:pPr>
              <w:rPr>
                <w:rFonts w:ascii="Arial" w:hAnsi="Arial"/>
              </w:rPr>
            </w:pPr>
          </w:p>
          <w:p w:rsidR="00876487" w:rsidRDefault="00876487" w:rsidP="00B63B4D">
            <w:pPr>
              <w:numPr>
                <w:ilvl w:val="0"/>
                <w:numId w:val="5"/>
              </w:numPr>
              <w:tabs>
                <w:tab w:val="clear" w:pos="720"/>
              </w:tabs>
              <w:ind w:left="378" w:hanging="360"/>
              <w:rPr>
                <w:rFonts w:ascii="Arial" w:hAnsi="Arial"/>
              </w:rPr>
            </w:pPr>
            <w:r>
              <w:rPr>
                <w:rFonts w:ascii="Arial" w:hAnsi="Arial"/>
              </w:rPr>
              <w:t>Solicit and use constructive feedback in the evaluation of his/her knowledge and skills</w:t>
            </w:r>
          </w:p>
          <w:p w:rsidR="00876487" w:rsidRDefault="00876487" w:rsidP="00B63B4D">
            <w:pPr>
              <w:numPr>
                <w:ilvl w:val="0"/>
                <w:numId w:val="5"/>
              </w:numPr>
              <w:tabs>
                <w:tab w:val="clear" w:pos="720"/>
              </w:tabs>
              <w:ind w:left="378" w:hanging="360"/>
              <w:rPr>
                <w:rFonts w:ascii="Arial" w:hAnsi="Arial"/>
              </w:rPr>
            </w:pPr>
            <w:r>
              <w:rPr>
                <w:rFonts w:ascii="Arial" w:hAnsi="Arial"/>
              </w:rPr>
              <w:t>Identify various methods of increasing professional knowledge and skills</w:t>
            </w:r>
          </w:p>
          <w:p w:rsidR="00876487" w:rsidRDefault="00876487" w:rsidP="00B63B4D">
            <w:pPr>
              <w:numPr>
                <w:ilvl w:val="0"/>
                <w:numId w:val="5"/>
              </w:numPr>
              <w:tabs>
                <w:tab w:val="clear" w:pos="720"/>
              </w:tabs>
              <w:ind w:left="378" w:hanging="360"/>
              <w:rPr>
                <w:rFonts w:ascii="Arial" w:hAnsi="Arial"/>
              </w:rPr>
            </w:pPr>
            <w:r>
              <w:rPr>
                <w:rFonts w:ascii="Arial" w:hAnsi="Arial"/>
              </w:rPr>
              <w:t>Apply principles of time management and meet deadlines</w:t>
            </w:r>
          </w:p>
          <w:p w:rsidR="00876487" w:rsidRDefault="00876487" w:rsidP="00B63B4D">
            <w:pPr>
              <w:numPr>
                <w:ilvl w:val="0"/>
                <w:numId w:val="5"/>
              </w:numPr>
              <w:tabs>
                <w:tab w:val="clear" w:pos="720"/>
              </w:tabs>
              <w:ind w:left="378" w:hanging="360"/>
              <w:rPr>
                <w:rFonts w:ascii="Arial" w:hAnsi="Arial"/>
              </w:rPr>
            </w:pPr>
            <w:r>
              <w:rPr>
                <w:rFonts w:ascii="Arial" w:hAnsi="Arial"/>
              </w:rPr>
              <w:t>Recognize the importance of the guest, the server-guest relationship, and the principles of good service</w:t>
            </w:r>
          </w:p>
          <w:p w:rsidR="00876487" w:rsidRPr="00B63B4D" w:rsidRDefault="00876487" w:rsidP="00B63B4D">
            <w:pPr>
              <w:numPr>
                <w:ilvl w:val="0"/>
                <w:numId w:val="5"/>
              </w:numPr>
              <w:tabs>
                <w:tab w:val="clear" w:pos="720"/>
              </w:tabs>
              <w:ind w:left="378" w:hanging="360"/>
              <w:rPr>
                <w:rFonts w:ascii="Arial" w:hAnsi="Arial"/>
              </w:rPr>
            </w:pPr>
            <w:r>
              <w:rPr>
                <w:rFonts w:ascii="Arial" w:hAnsi="Arial"/>
              </w:rPr>
              <w:t xml:space="preserve">Recognize the importance of ethical </w:t>
            </w:r>
            <w:proofErr w:type="spellStart"/>
            <w:r>
              <w:rPr>
                <w:rFonts w:ascii="Arial" w:hAnsi="Arial"/>
              </w:rPr>
              <w:t>behaviour</w:t>
            </w:r>
            <w:proofErr w:type="spellEnd"/>
            <w:r>
              <w:rPr>
                <w:rFonts w:ascii="Arial" w:hAnsi="Arial"/>
              </w:rPr>
              <w:t xml:space="preserve"> and codes of conduct in business</w:t>
            </w:r>
          </w:p>
        </w:tc>
      </w:tr>
    </w:tbl>
    <w:p w:rsidR="00B63B4D" w:rsidRDefault="00B63B4D">
      <w:pPr>
        <w:rPr>
          <w:rFonts w:ascii="Arial" w:hAnsi="Arial"/>
        </w:rPr>
      </w:pPr>
    </w:p>
    <w:tbl>
      <w:tblPr>
        <w:tblW w:w="9918" w:type="dxa"/>
        <w:tblLayout w:type="fixed"/>
        <w:tblLook w:val="0000" w:firstRow="0" w:lastRow="0" w:firstColumn="0" w:lastColumn="0" w:noHBand="0" w:noVBand="0"/>
      </w:tblPr>
      <w:tblGrid>
        <w:gridCol w:w="675"/>
        <w:gridCol w:w="9243"/>
      </w:tblGrid>
      <w:tr w:rsidR="00876487" w:rsidTr="00B63B4D">
        <w:trPr>
          <w:cantSplit/>
        </w:trPr>
        <w:tc>
          <w:tcPr>
            <w:tcW w:w="675" w:type="dxa"/>
          </w:tcPr>
          <w:p w:rsidR="00876487" w:rsidRDefault="00876487">
            <w:pPr>
              <w:jc w:val="both"/>
              <w:rPr>
                <w:rFonts w:ascii="Arial" w:hAnsi="Arial"/>
                <w:bCs/>
                <w:i/>
                <w:iCs/>
                <w:u w:val="single"/>
              </w:rPr>
            </w:pPr>
            <w:r>
              <w:rPr>
                <w:rFonts w:ascii="Arial" w:hAnsi="Arial"/>
                <w:b/>
              </w:rPr>
              <w:t>III.</w:t>
            </w:r>
          </w:p>
        </w:tc>
        <w:tc>
          <w:tcPr>
            <w:tcW w:w="9243" w:type="dxa"/>
          </w:tcPr>
          <w:p w:rsidR="00876487" w:rsidRDefault="00876487">
            <w:pPr>
              <w:rPr>
                <w:rFonts w:ascii="Arial" w:hAnsi="Arial"/>
                <w:b/>
              </w:rPr>
            </w:pPr>
            <w:r>
              <w:rPr>
                <w:rFonts w:ascii="Arial" w:hAnsi="Arial"/>
                <w:b/>
              </w:rPr>
              <w:t>TOPICS:</w:t>
            </w:r>
          </w:p>
          <w:p w:rsidR="00876487" w:rsidRDefault="00876487">
            <w:pPr>
              <w:rPr>
                <w:rFonts w:ascii="Arial" w:hAnsi="Arial"/>
              </w:rPr>
            </w:pPr>
            <w:r>
              <w:rPr>
                <w:rFonts w:ascii="Arial" w:hAnsi="Arial"/>
              </w:rPr>
              <w:t>Note: These topics sometimes overlap several areas of skill development</w:t>
            </w:r>
          </w:p>
          <w:p w:rsidR="00876487" w:rsidRDefault="00876487">
            <w:pPr>
              <w:rPr>
                <w:rFonts w:ascii="Arial" w:hAnsi="Arial"/>
              </w:rPr>
            </w:pPr>
            <w:proofErr w:type="gramStart"/>
            <w:r>
              <w:rPr>
                <w:rFonts w:ascii="Arial" w:hAnsi="Arial"/>
              </w:rPr>
              <w:t>and</w:t>
            </w:r>
            <w:proofErr w:type="gramEnd"/>
            <w:r>
              <w:rPr>
                <w:rFonts w:ascii="Arial" w:hAnsi="Arial"/>
              </w:rPr>
              <w:t xml:space="preserve"> are not necessarily intended to be explored in isolated learning units or in the order below.</w:t>
            </w:r>
          </w:p>
          <w:p w:rsidR="00876487" w:rsidRDefault="00876487">
            <w:pPr>
              <w:rPr>
                <w:rFonts w:ascii="Arial" w:hAnsi="Arial"/>
              </w:rPr>
            </w:pPr>
          </w:p>
          <w:p w:rsidR="00876487" w:rsidRDefault="00876487" w:rsidP="00B63B4D">
            <w:pPr>
              <w:numPr>
                <w:ilvl w:val="0"/>
                <w:numId w:val="15"/>
              </w:numPr>
              <w:tabs>
                <w:tab w:val="clear" w:pos="720"/>
              </w:tabs>
              <w:ind w:left="405"/>
              <w:rPr>
                <w:rFonts w:ascii="Arial" w:hAnsi="Arial"/>
              </w:rPr>
            </w:pPr>
            <w:r>
              <w:rPr>
                <w:rFonts w:ascii="Arial" w:hAnsi="Arial"/>
              </w:rPr>
              <w:t>Dress code and personal hygiene</w:t>
            </w:r>
          </w:p>
          <w:p w:rsidR="00876487" w:rsidRDefault="00876487" w:rsidP="00B63B4D">
            <w:pPr>
              <w:numPr>
                <w:ilvl w:val="0"/>
                <w:numId w:val="15"/>
              </w:numPr>
              <w:tabs>
                <w:tab w:val="clear" w:pos="720"/>
              </w:tabs>
              <w:ind w:left="405"/>
              <w:rPr>
                <w:rFonts w:ascii="Arial" w:hAnsi="Arial"/>
              </w:rPr>
            </w:pPr>
            <w:r>
              <w:rPr>
                <w:rFonts w:ascii="Arial" w:hAnsi="Arial"/>
              </w:rPr>
              <w:t>Principles of sanitation, safe food handling, first aid, fire and emergency evacuation procedures (Food Handler’s Certification-Algoma Health Unit)</w:t>
            </w:r>
          </w:p>
          <w:p w:rsidR="00876487" w:rsidRDefault="00876487" w:rsidP="00B63B4D">
            <w:pPr>
              <w:numPr>
                <w:ilvl w:val="0"/>
                <w:numId w:val="15"/>
              </w:numPr>
              <w:tabs>
                <w:tab w:val="clear" w:pos="720"/>
              </w:tabs>
              <w:ind w:left="405"/>
              <w:rPr>
                <w:rFonts w:ascii="Arial" w:hAnsi="Arial"/>
              </w:rPr>
            </w:pPr>
            <w:r>
              <w:rPr>
                <w:rFonts w:ascii="Arial" w:hAnsi="Arial"/>
              </w:rPr>
              <w:t>Orientation of kitchen – equipment, tools and supplies</w:t>
            </w:r>
          </w:p>
          <w:p w:rsidR="00876487" w:rsidRDefault="00876487" w:rsidP="00B63B4D">
            <w:pPr>
              <w:numPr>
                <w:ilvl w:val="0"/>
                <w:numId w:val="15"/>
              </w:numPr>
              <w:tabs>
                <w:tab w:val="clear" w:pos="720"/>
              </w:tabs>
              <w:ind w:left="405"/>
              <w:rPr>
                <w:rFonts w:ascii="Arial" w:hAnsi="Arial"/>
              </w:rPr>
            </w:pPr>
            <w:r>
              <w:rPr>
                <w:rFonts w:ascii="Arial" w:hAnsi="Arial"/>
              </w:rPr>
              <w:t>Menu planning, recipes and food terminology</w:t>
            </w:r>
          </w:p>
          <w:p w:rsidR="00876487" w:rsidRDefault="00876487" w:rsidP="00B63B4D">
            <w:pPr>
              <w:numPr>
                <w:ilvl w:val="0"/>
                <w:numId w:val="15"/>
              </w:numPr>
              <w:tabs>
                <w:tab w:val="clear" w:pos="720"/>
              </w:tabs>
              <w:ind w:left="405"/>
              <w:rPr>
                <w:rFonts w:ascii="Arial" w:hAnsi="Arial"/>
              </w:rPr>
            </w:pPr>
            <w:r>
              <w:rPr>
                <w:rFonts w:ascii="Arial" w:hAnsi="Arial"/>
              </w:rPr>
              <w:t>Food ordering, purchasing, receiving, storage and requisitioning</w:t>
            </w:r>
          </w:p>
          <w:p w:rsidR="00876487" w:rsidRDefault="00876487" w:rsidP="00B63B4D">
            <w:pPr>
              <w:numPr>
                <w:ilvl w:val="0"/>
                <w:numId w:val="15"/>
              </w:numPr>
              <w:tabs>
                <w:tab w:val="clear" w:pos="720"/>
              </w:tabs>
              <w:ind w:left="405"/>
              <w:rPr>
                <w:rFonts w:ascii="Arial" w:hAnsi="Arial"/>
              </w:rPr>
            </w:pPr>
            <w:r>
              <w:rPr>
                <w:rFonts w:ascii="Arial" w:hAnsi="Arial"/>
              </w:rPr>
              <w:t>Planning, preparation, production and management of kitchen</w:t>
            </w:r>
          </w:p>
          <w:p w:rsidR="00876487" w:rsidRDefault="00876487" w:rsidP="00B63B4D">
            <w:pPr>
              <w:numPr>
                <w:ilvl w:val="0"/>
                <w:numId w:val="15"/>
              </w:numPr>
              <w:tabs>
                <w:tab w:val="clear" w:pos="720"/>
              </w:tabs>
              <w:ind w:left="405"/>
              <w:rPr>
                <w:rFonts w:ascii="Arial" w:hAnsi="Arial"/>
              </w:rPr>
            </w:pPr>
            <w:r>
              <w:rPr>
                <w:rFonts w:ascii="Arial" w:hAnsi="Arial"/>
              </w:rPr>
              <w:t>Policies and procedures – health and safety, protocol, etiquette, codes of conduct</w:t>
            </w:r>
          </w:p>
          <w:p w:rsidR="00876487" w:rsidRDefault="00876487" w:rsidP="00B63B4D">
            <w:pPr>
              <w:numPr>
                <w:ilvl w:val="0"/>
                <w:numId w:val="15"/>
              </w:numPr>
              <w:tabs>
                <w:tab w:val="clear" w:pos="720"/>
              </w:tabs>
              <w:ind w:left="405"/>
              <w:rPr>
                <w:rFonts w:ascii="Arial" w:hAnsi="Arial"/>
              </w:rPr>
            </w:pPr>
            <w:r>
              <w:rPr>
                <w:rFonts w:ascii="Arial" w:hAnsi="Arial"/>
              </w:rPr>
              <w:t>Cooking methods – stocks, soups, entrees, desserts</w:t>
            </w:r>
          </w:p>
          <w:p w:rsidR="00876487" w:rsidRDefault="00876487" w:rsidP="00B63B4D">
            <w:pPr>
              <w:numPr>
                <w:ilvl w:val="0"/>
                <w:numId w:val="15"/>
              </w:numPr>
              <w:tabs>
                <w:tab w:val="clear" w:pos="720"/>
              </w:tabs>
              <w:ind w:left="405"/>
              <w:rPr>
                <w:rFonts w:ascii="Arial" w:hAnsi="Arial"/>
              </w:rPr>
            </w:pPr>
            <w:r>
              <w:rPr>
                <w:rFonts w:ascii="Arial" w:hAnsi="Arial"/>
              </w:rPr>
              <w:t>Short order and small quantity cooking</w:t>
            </w:r>
          </w:p>
          <w:p w:rsidR="00876487" w:rsidRDefault="00876487" w:rsidP="00B63B4D">
            <w:pPr>
              <w:numPr>
                <w:ilvl w:val="0"/>
                <w:numId w:val="15"/>
              </w:numPr>
              <w:tabs>
                <w:tab w:val="clear" w:pos="720"/>
              </w:tabs>
              <w:ind w:left="405"/>
              <w:rPr>
                <w:rFonts w:ascii="Arial" w:hAnsi="Arial"/>
              </w:rPr>
            </w:pPr>
            <w:r>
              <w:rPr>
                <w:rFonts w:ascii="Arial" w:hAnsi="Arial"/>
              </w:rPr>
              <w:t>Standard opening and closing procedures</w:t>
            </w:r>
          </w:p>
          <w:p w:rsidR="00B63B4D" w:rsidRPr="00B63B4D" w:rsidRDefault="00876487" w:rsidP="00B63B4D">
            <w:pPr>
              <w:numPr>
                <w:ilvl w:val="0"/>
                <w:numId w:val="15"/>
              </w:numPr>
              <w:tabs>
                <w:tab w:val="clear" w:pos="720"/>
              </w:tabs>
              <w:ind w:left="405"/>
              <w:rPr>
                <w:rFonts w:ascii="Arial" w:hAnsi="Arial"/>
              </w:rPr>
            </w:pPr>
            <w:r>
              <w:rPr>
                <w:rFonts w:ascii="Arial" w:hAnsi="Arial"/>
              </w:rPr>
              <w:t>Inventory and maintenance</w:t>
            </w:r>
          </w:p>
        </w:tc>
      </w:tr>
    </w:tbl>
    <w:p w:rsidR="00B63B4D" w:rsidRDefault="00B63B4D"/>
    <w:p w:rsidR="00B63B4D" w:rsidRDefault="00B63B4D"/>
    <w:tbl>
      <w:tblPr>
        <w:tblW w:w="0" w:type="auto"/>
        <w:tblLayout w:type="fixed"/>
        <w:tblLook w:val="0000" w:firstRow="0" w:lastRow="0" w:firstColumn="0" w:lastColumn="0" w:noHBand="0" w:noVBand="0"/>
      </w:tblPr>
      <w:tblGrid>
        <w:gridCol w:w="675"/>
        <w:gridCol w:w="8181"/>
      </w:tblGrid>
      <w:tr w:rsidR="00876487">
        <w:trPr>
          <w:cantSplit/>
        </w:trPr>
        <w:tc>
          <w:tcPr>
            <w:tcW w:w="675" w:type="dxa"/>
          </w:tcPr>
          <w:p w:rsidR="00876487" w:rsidRDefault="00876487">
            <w:pPr>
              <w:rPr>
                <w:rFonts w:ascii="Arial" w:hAnsi="Arial"/>
                <w:b/>
                <w:bCs/>
              </w:rPr>
            </w:pPr>
            <w:r>
              <w:rPr>
                <w:rFonts w:ascii="Arial" w:hAnsi="Arial"/>
                <w:b/>
                <w:bCs/>
              </w:rPr>
              <w:t>IV.</w:t>
            </w:r>
          </w:p>
        </w:tc>
        <w:tc>
          <w:tcPr>
            <w:tcW w:w="8181" w:type="dxa"/>
          </w:tcPr>
          <w:p w:rsidR="00876487" w:rsidRDefault="00876487">
            <w:pPr>
              <w:rPr>
                <w:rFonts w:ascii="Arial" w:hAnsi="Arial"/>
                <w:b/>
                <w:bCs/>
              </w:rPr>
            </w:pPr>
            <w:r>
              <w:rPr>
                <w:rFonts w:ascii="Arial" w:hAnsi="Arial"/>
                <w:b/>
                <w:bCs/>
              </w:rPr>
              <w:t>REQUIRED RESOURCES/TEXTS/MATERIALS:</w:t>
            </w:r>
          </w:p>
          <w:p w:rsidR="00876487" w:rsidRDefault="00876487" w:rsidP="00834BCB">
            <w:pPr>
              <w:autoSpaceDE w:val="0"/>
              <w:autoSpaceDN w:val="0"/>
              <w:adjustRightInd w:val="0"/>
              <w:rPr>
                <w:rFonts w:ascii="Arial" w:hAnsi="Arial" w:cs="Arial"/>
                <w:color w:val="0000FF"/>
                <w:szCs w:val="24"/>
                <w:lang w:val="en-CA" w:eastAsia="en-CA"/>
              </w:rPr>
            </w:pPr>
          </w:p>
          <w:p w:rsidR="00876487" w:rsidRDefault="00876487" w:rsidP="00282E82">
            <w:pPr>
              <w:rPr>
                <w:rFonts w:ascii="Arial" w:hAnsi="Arial"/>
              </w:rPr>
            </w:pPr>
            <w:r>
              <w:rPr>
                <w:rFonts w:ascii="Arial" w:hAnsi="Arial"/>
              </w:rPr>
              <w:t xml:space="preserve">Food Handlers Certificate for Canada’s Foodservice Industry </w:t>
            </w:r>
          </w:p>
          <w:p w:rsidR="00876487" w:rsidRDefault="00876487" w:rsidP="00282E82">
            <w:pPr>
              <w:rPr>
                <w:rFonts w:ascii="Arial" w:hAnsi="Arial"/>
              </w:rPr>
            </w:pPr>
            <w:r>
              <w:rPr>
                <w:rFonts w:ascii="Arial" w:hAnsi="Arial"/>
              </w:rPr>
              <w:t xml:space="preserve">Stem Thermometer  (approx. cost $10.00) </w:t>
            </w:r>
          </w:p>
          <w:p w:rsidR="00876487" w:rsidRDefault="00876487" w:rsidP="00282E82">
            <w:pPr>
              <w:rPr>
                <w:rFonts w:ascii="Arial" w:hAnsi="Arial"/>
              </w:rPr>
            </w:pPr>
            <w:r>
              <w:rPr>
                <w:rFonts w:ascii="Arial" w:hAnsi="Arial"/>
              </w:rPr>
              <w:t>Food Handlers Manual -  Algoma Health Unit (approx. cost $8.00)</w:t>
            </w:r>
          </w:p>
          <w:p w:rsidR="00876487" w:rsidRDefault="00876487" w:rsidP="00282E82">
            <w:pPr>
              <w:rPr>
                <w:rFonts w:ascii="Arial" w:hAnsi="Arial"/>
              </w:rPr>
            </w:pPr>
            <w:r>
              <w:rPr>
                <w:rFonts w:ascii="Arial" w:hAnsi="Arial"/>
              </w:rPr>
              <w:t>Paring Knife</w:t>
            </w:r>
          </w:p>
          <w:p w:rsidR="00876487" w:rsidRDefault="00876487" w:rsidP="00282E82">
            <w:pPr>
              <w:rPr>
                <w:rFonts w:ascii="Arial" w:hAnsi="Arial"/>
              </w:rPr>
            </w:pPr>
            <w:r>
              <w:rPr>
                <w:rFonts w:ascii="Arial" w:hAnsi="Arial"/>
              </w:rPr>
              <w:t>Vegetable Peeler</w:t>
            </w:r>
          </w:p>
          <w:p w:rsidR="00876487" w:rsidRDefault="00876487" w:rsidP="00282E82">
            <w:pPr>
              <w:autoSpaceDE w:val="0"/>
              <w:autoSpaceDN w:val="0"/>
              <w:adjustRightInd w:val="0"/>
              <w:rPr>
                <w:rFonts w:ascii="Arial" w:hAnsi="Arial"/>
              </w:rPr>
            </w:pPr>
            <w:r>
              <w:rPr>
                <w:rFonts w:ascii="Arial" w:hAnsi="Arial"/>
              </w:rPr>
              <w:t>Chef Knife 6”-10”</w:t>
            </w:r>
          </w:p>
          <w:p w:rsidR="00876487" w:rsidRDefault="00876487" w:rsidP="00E24B6B">
            <w:pPr>
              <w:rPr>
                <w:rFonts w:ascii="Arial" w:hAnsi="Arial"/>
              </w:rPr>
            </w:pPr>
            <w:r>
              <w:rPr>
                <w:rFonts w:ascii="Arial" w:hAnsi="Arial"/>
              </w:rPr>
              <w:t>Sturdy Non-slip Shoes  (no high heels &amp; closed toed)</w:t>
            </w:r>
          </w:p>
          <w:p w:rsidR="00876487" w:rsidRDefault="00876487" w:rsidP="00E24B6B">
            <w:pPr>
              <w:rPr>
                <w:rFonts w:ascii="Arial" w:hAnsi="Arial"/>
              </w:rPr>
            </w:pPr>
            <w:r>
              <w:rPr>
                <w:rFonts w:ascii="Arial" w:hAnsi="Arial"/>
              </w:rPr>
              <w:t>White Lab Coat or Chef Jacket</w:t>
            </w:r>
          </w:p>
          <w:p w:rsidR="00876487" w:rsidRDefault="00876487" w:rsidP="00E24B6B">
            <w:pPr>
              <w:rPr>
                <w:rFonts w:ascii="Arial" w:hAnsi="Arial"/>
              </w:rPr>
            </w:pPr>
            <w:r>
              <w:rPr>
                <w:rFonts w:ascii="Arial" w:hAnsi="Arial"/>
              </w:rPr>
              <w:t>Chef's Hat</w:t>
            </w:r>
          </w:p>
          <w:p w:rsidR="00876487" w:rsidRDefault="00876487" w:rsidP="00E24B6B">
            <w:pPr>
              <w:rPr>
                <w:rFonts w:ascii="Arial" w:hAnsi="Arial"/>
              </w:rPr>
            </w:pPr>
            <w:r>
              <w:rPr>
                <w:rFonts w:ascii="Arial" w:hAnsi="Arial"/>
              </w:rPr>
              <w:t>Apron</w:t>
            </w:r>
          </w:p>
          <w:p w:rsidR="00876487" w:rsidRDefault="00876487" w:rsidP="00E24B6B">
            <w:pPr>
              <w:rPr>
                <w:rFonts w:ascii="Arial" w:hAnsi="Arial"/>
              </w:rPr>
            </w:pPr>
            <w:r>
              <w:rPr>
                <w:rFonts w:ascii="Arial" w:hAnsi="Arial"/>
              </w:rPr>
              <w:t>Clean Hand Towels</w:t>
            </w:r>
          </w:p>
          <w:p w:rsidR="00876487" w:rsidRDefault="00876487" w:rsidP="00E24B6B">
            <w:pPr>
              <w:rPr>
                <w:rFonts w:ascii="Arial" w:hAnsi="Arial"/>
              </w:rPr>
            </w:pPr>
            <w:r>
              <w:rPr>
                <w:rFonts w:ascii="Arial" w:hAnsi="Arial"/>
              </w:rPr>
              <w:t>Hair Net (or hair above collar)</w:t>
            </w:r>
          </w:p>
          <w:p w:rsidR="00876487" w:rsidRDefault="00876487" w:rsidP="00E24B6B">
            <w:pPr>
              <w:rPr>
                <w:rFonts w:ascii="Arial" w:hAnsi="Arial"/>
              </w:rPr>
            </w:pPr>
            <w:r>
              <w:rPr>
                <w:rFonts w:ascii="Arial" w:hAnsi="Arial"/>
              </w:rPr>
              <w:t xml:space="preserve">Name Tag </w:t>
            </w:r>
          </w:p>
          <w:p w:rsidR="00876487" w:rsidRDefault="00876487" w:rsidP="00E24B6B">
            <w:pPr>
              <w:rPr>
                <w:rFonts w:ascii="Arial" w:hAnsi="Arial"/>
              </w:rPr>
            </w:pPr>
            <w:r>
              <w:rPr>
                <w:rFonts w:ascii="Arial" w:hAnsi="Arial"/>
              </w:rPr>
              <w:t>Black Cotton Dress Pants</w:t>
            </w:r>
          </w:p>
          <w:p w:rsidR="00876487" w:rsidRDefault="00876487" w:rsidP="00282E82">
            <w:pPr>
              <w:autoSpaceDE w:val="0"/>
              <w:autoSpaceDN w:val="0"/>
              <w:adjustRightInd w:val="0"/>
              <w:rPr>
                <w:rFonts w:ascii="Arial" w:hAnsi="Arial"/>
              </w:rPr>
            </w:pPr>
          </w:p>
        </w:tc>
      </w:tr>
      <w:tr w:rsidR="00876487">
        <w:trPr>
          <w:cantSplit/>
        </w:trPr>
        <w:tc>
          <w:tcPr>
            <w:tcW w:w="675" w:type="dxa"/>
          </w:tcPr>
          <w:p w:rsidR="00876487" w:rsidRDefault="00876487">
            <w:pPr>
              <w:rPr>
                <w:rFonts w:ascii="Arial" w:hAnsi="Arial"/>
                <w:b/>
                <w:bCs/>
              </w:rPr>
            </w:pPr>
          </w:p>
        </w:tc>
        <w:tc>
          <w:tcPr>
            <w:tcW w:w="8181" w:type="dxa"/>
          </w:tcPr>
          <w:p w:rsidR="00876487" w:rsidRDefault="00876487">
            <w:pPr>
              <w:rPr>
                <w:rFonts w:ascii="Arial" w:hAnsi="Arial"/>
                <w:b/>
                <w:bCs/>
              </w:rPr>
            </w:pPr>
          </w:p>
        </w:tc>
      </w:tr>
    </w:tbl>
    <w:p w:rsidR="00B815A1" w:rsidRDefault="00B815A1"/>
    <w:tbl>
      <w:tblPr>
        <w:tblW w:w="0" w:type="auto"/>
        <w:tblLayout w:type="fixed"/>
        <w:tblLook w:val="0000" w:firstRow="0" w:lastRow="0" w:firstColumn="0" w:lastColumn="0" w:noHBand="0" w:noVBand="0"/>
      </w:tblPr>
      <w:tblGrid>
        <w:gridCol w:w="675"/>
        <w:gridCol w:w="8181"/>
      </w:tblGrid>
      <w:tr w:rsidR="00876487">
        <w:trPr>
          <w:cantSplit/>
        </w:trPr>
        <w:tc>
          <w:tcPr>
            <w:tcW w:w="675" w:type="dxa"/>
          </w:tcPr>
          <w:p w:rsidR="00876487" w:rsidRDefault="00876487">
            <w:pPr>
              <w:rPr>
                <w:rFonts w:ascii="Arial" w:hAnsi="Arial"/>
                <w:b/>
                <w:bCs/>
              </w:rPr>
            </w:pPr>
            <w:r>
              <w:rPr>
                <w:rFonts w:ascii="Arial" w:hAnsi="Arial"/>
                <w:b/>
                <w:bCs/>
              </w:rPr>
              <w:t>V.</w:t>
            </w:r>
          </w:p>
        </w:tc>
        <w:tc>
          <w:tcPr>
            <w:tcW w:w="8181" w:type="dxa"/>
          </w:tcPr>
          <w:p w:rsidR="00876487" w:rsidRDefault="00876487">
            <w:pPr>
              <w:rPr>
                <w:rFonts w:ascii="Arial" w:hAnsi="Arial"/>
                <w:b/>
                <w:bCs/>
              </w:rPr>
            </w:pPr>
            <w:r>
              <w:rPr>
                <w:rFonts w:ascii="Arial" w:hAnsi="Arial"/>
                <w:b/>
                <w:bCs/>
              </w:rPr>
              <w:t>EVALUATION PROCESS/GRADING SYSTEM:</w:t>
            </w:r>
          </w:p>
          <w:p w:rsidR="00876487" w:rsidRDefault="00876487"/>
        </w:tc>
      </w:tr>
    </w:tbl>
    <w:p w:rsidR="00B815A1" w:rsidRDefault="00B815A1"/>
    <w:tbl>
      <w:tblPr>
        <w:tblW w:w="0" w:type="auto"/>
        <w:tblLayout w:type="fixed"/>
        <w:tblLook w:val="0000" w:firstRow="0" w:lastRow="0" w:firstColumn="0" w:lastColumn="0" w:noHBand="0" w:noVBand="0"/>
      </w:tblPr>
      <w:tblGrid>
        <w:gridCol w:w="675"/>
        <w:gridCol w:w="8181"/>
      </w:tblGrid>
      <w:tr w:rsidR="00876487">
        <w:trPr>
          <w:cantSplit/>
        </w:trPr>
        <w:tc>
          <w:tcPr>
            <w:tcW w:w="675" w:type="dxa"/>
          </w:tcPr>
          <w:p w:rsidR="00876487" w:rsidRDefault="00876487">
            <w:pPr>
              <w:pStyle w:val="EnvelopeReturn"/>
              <w:rPr>
                <w:b/>
                <w:bCs/>
              </w:rPr>
            </w:pPr>
          </w:p>
        </w:tc>
        <w:tc>
          <w:tcPr>
            <w:tcW w:w="8181" w:type="dxa"/>
          </w:tcPr>
          <w:p w:rsidR="00876487" w:rsidRDefault="00876487">
            <w:pPr>
              <w:rPr>
                <w:rFonts w:ascii="Arial" w:hAnsi="Arial"/>
              </w:rPr>
            </w:pPr>
            <w:r>
              <w:rPr>
                <w:rFonts w:ascii="Arial" w:hAnsi="Arial"/>
              </w:rPr>
              <w:t>The following semester grades will be assigned to students in postsecondary courses:</w:t>
            </w:r>
          </w:p>
        </w:tc>
      </w:tr>
    </w:tbl>
    <w:p w:rsidR="00876487" w:rsidRDefault="00876487">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876487">
        <w:tc>
          <w:tcPr>
            <w:tcW w:w="675" w:type="dxa"/>
          </w:tcPr>
          <w:p w:rsidR="00876487" w:rsidRDefault="00876487">
            <w:pPr>
              <w:rPr>
                <w:rFonts w:ascii="Arial" w:hAnsi="Arial"/>
              </w:rPr>
            </w:pPr>
          </w:p>
        </w:tc>
        <w:tc>
          <w:tcPr>
            <w:tcW w:w="1701" w:type="dxa"/>
          </w:tcPr>
          <w:p w:rsidR="00876487" w:rsidRDefault="00876487">
            <w:pPr>
              <w:jc w:val="center"/>
              <w:rPr>
                <w:rFonts w:ascii="Arial" w:hAnsi="Arial"/>
                <w:u w:val="single"/>
              </w:rPr>
            </w:pPr>
          </w:p>
          <w:p w:rsidR="00876487" w:rsidRDefault="00876487">
            <w:pPr>
              <w:jc w:val="center"/>
              <w:rPr>
                <w:rFonts w:ascii="Arial" w:hAnsi="Arial"/>
                <w:u w:val="single"/>
              </w:rPr>
            </w:pPr>
            <w:r>
              <w:rPr>
                <w:rFonts w:ascii="Arial" w:hAnsi="Arial"/>
                <w:u w:val="single"/>
              </w:rPr>
              <w:t>Grade</w:t>
            </w:r>
          </w:p>
        </w:tc>
        <w:tc>
          <w:tcPr>
            <w:tcW w:w="4678" w:type="dxa"/>
          </w:tcPr>
          <w:p w:rsidR="00876487" w:rsidRDefault="00876487">
            <w:pPr>
              <w:jc w:val="center"/>
              <w:rPr>
                <w:rFonts w:ascii="Arial" w:hAnsi="Arial"/>
                <w:u w:val="single"/>
              </w:rPr>
            </w:pPr>
          </w:p>
          <w:p w:rsidR="00876487" w:rsidRDefault="00876487">
            <w:pPr>
              <w:jc w:val="center"/>
              <w:rPr>
                <w:rFonts w:ascii="Arial" w:hAnsi="Arial"/>
                <w:u w:val="single"/>
              </w:rPr>
            </w:pPr>
            <w:r>
              <w:rPr>
                <w:rFonts w:ascii="Arial" w:hAnsi="Arial"/>
                <w:u w:val="single"/>
              </w:rPr>
              <w:t>Definition</w:t>
            </w:r>
          </w:p>
        </w:tc>
        <w:tc>
          <w:tcPr>
            <w:tcW w:w="1802" w:type="dxa"/>
          </w:tcPr>
          <w:p w:rsidR="00876487" w:rsidRDefault="00876487">
            <w:pPr>
              <w:jc w:val="center"/>
              <w:rPr>
                <w:rFonts w:ascii="Arial" w:hAnsi="Arial"/>
              </w:rPr>
            </w:pPr>
            <w:r>
              <w:rPr>
                <w:rFonts w:ascii="Arial" w:hAnsi="Arial"/>
              </w:rPr>
              <w:t xml:space="preserve">Grade Point </w:t>
            </w:r>
            <w:r>
              <w:rPr>
                <w:rFonts w:ascii="Arial" w:hAnsi="Arial"/>
                <w:u w:val="single"/>
              </w:rPr>
              <w:t>Equivalent</w:t>
            </w:r>
          </w:p>
        </w:tc>
      </w:tr>
      <w:tr w:rsidR="00876487">
        <w:tc>
          <w:tcPr>
            <w:tcW w:w="675" w:type="dxa"/>
          </w:tcPr>
          <w:p w:rsidR="00876487" w:rsidRDefault="00876487">
            <w:pPr>
              <w:rPr>
                <w:rFonts w:ascii="Arial" w:hAnsi="Arial"/>
              </w:rPr>
            </w:pPr>
          </w:p>
        </w:tc>
        <w:tc>
          <w:tcPr>
            <w:tcW w:w="1701" w:type="dxa"/>
          </w:tcPr>
          <w:p w:rsidR="00876487" w:rsidRDefault="00876487">
            <w:pPr>
              <w:pStyle w:val="EnvelopeReturn"/>
            </w:pPr>
            <w:r>
              <w:t>A+</w:t>
            </w:r>
          </w:p>
        </w:tc>
        <w:tc>
          <w:tcPr>
            <w:tcW w:w="4678" w:type="dxa"/>
          </w:tcPr>
          <w:p w:rsidR="00876487" w:rsidRDefault="00876487">
            <w:pPr>
              <w:jc w:val="center"/>
              <w:rPr>
                <w:rFonts w:ascii="Arial" w:hAnsi="Arial"/>
              </w:rPr>
            </w:pPr>
            <w:r>
              <w:rPr>
                <w:rFonts w:ascii="Arial" w:hAnsi="Arial"/>
              </w:rPr>
              <w:t xml:space="preserve">  90 - 100%</w:t>
            </w:r>
          </w:p>
        </w:tc>
        <w:tc>
          <w:tcPr>
            <w:tcW w:w="1802" w:type="dxa"/>
          </w:tcPr>
          <w:p w:rsidR="00876487" w:rsidRDefault="00876487">
            <w:pPr>
              <w:jc w:val="center"/>
              <w:rPr>
                <w:rFonts w:ascii="Arial" w:hAnsi="Arial"/>
              </w:rPr>
            </w:pPr>
            <w:r>
              <w:rPr>
                <w:rFonts w:ascii="Arial" w:hAnsi="Arial"/>
              </w:rPr>
              <w:t>4.00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A</w:t>
            </w:r>
          </w:p>
        </w:tc>
        <w:tc>
          <w:tcPr>
            <w:tcW w:w="4678" w:type="dxa"/>
          </w:tcPr>
          <w:p w:rsidR="00876487" w:rsidRDefault="00876487">
            <w:pPr>
              <w:jc w:val="center"/>
              <w:rPr>
                <w:rFonts w:ascii="Arial" w:hAnsi="Arial"/>
              </w:rPr>
            </w:pPr>
            <w:r>
              <w:rPr>
                <w:rFonts w:ascii="Arial" w:hAnsi="Arial"/>
              </w:rPr>
              <w:t>80 - 89%</w:t>
            </w:r>
          </w:p>
        </w:tc>
        <w:tc>
          <w:tcPr>
            <w:tcW w:w="1802" w:type="dxa"/>
          </w:tcPr>
          <w:p w:rsidR="00876487" w:rsidRDefault="00876487">
            <w:pPr>
              <w:jc w:val="center"/>
              <w:rPr>
                <w:rFonts w:ascii="Arial" w:hAnsi="Arial"/>
              </w:rPr>
            </w:pPr>
            <w:r>
              <w:rPr>
                <w:rFonts w:ascii="Arial" w:hAnsi="Arial"/>
              </w:rPr>
              <w:t>4.00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B</w:t>
            </w:r>
          </w:p>
        </w:tc>
        <w:tc>
          <w:tcPr>
            <w:tcW w:w="4678" w:type="dxa"/>
          </w:tcPr>
          <w:p w:rsidR="00876487" w:rsidRDefault="00876487">
            <w:pPr>
              <w:jc w:val="center"/>
              <w:rPr>
                <w:rFonts w:ascii="Arial" w:hAnsi="Arial"/>
              </w:rPr>
            </w:pPr>
            <w:r>
              <w:rPr>
                <w:rFonts w:ascii="Arial" w:hAnsi="Arial"/>
              </w:rPr>
              <w:t>70 - 79%</w:t>
            </w:r>
          </w:p>
        </w:tc>
        <w:tc>
          <w:tcPr>
            <w:tcW w:w="1802" w:type="dxa"/>
          </w:tcPr>
          <w:p w:rsidR="00876487" w:rsidRDefault="00876487">
            <w:pPr>
              <w:jc w:val="center"/>
              <w:rPr>
                <w:rFonts w:ascii="Arial" w:hAnsi="Arial"/>
              </w:rPr>
            </w:pPr>
            <w:r>
              <w:rPr>
                <w:rFonts w:ascii="Arial" w:hAnsi="Arial"/>
              </w:rPr>
              <w:t>3.00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C</w:t>
            </w:r>
          </w:p>
        </w:tc>
        <w:tc>
          <w:tcPr>
            <w:tcW w:w="4678" w:type="dxa"/>
          </w:tcPr>
          <w:p w:rsidR="00876487" w:rsidRDefault="00876487">
            <w:pPr>
              <w:jc w:val="center"/>
              <w:rPr>
                <w:rFonts w:ascii="Arial" w:hAnsi="Arial"/>
              </w:rPr>
            </w:pPr>
            <w:r>
              <w:rPr>
                <w:rFonts w:ascii="Arial" w:hAnsi="Arial"/>
              </w:rPr>
              <w:t>60 - 69%</w:t>
            </w:r>
          </w:p>
        </w:tc>
        <w:tc>
          <w:tcPr>
            <w:tcW w:w="1802" w:type="dxa"/>
          </w:tcPr>
          <w:p w:rsidR="00876487" w:rsidRDefault="00876487">
            <w:pPr>
              <w:jc w:val="center"/>
              <w:rPr>
                <w:rFonts w:ascii="Arial" w:hAnsi="Arial"/>
              </w:rPr>
            </w:pPr>
            <w:r>
              <w:rPr>
                <w:rFonts w:ascii="Arial" w:hAnsi="Arial"/>
              </w:rPr>
              <w:t>2.00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D</w:t>
            </w:r>
          </w:p>
        </w:tc>
        <w:tc>
          <w:tcPr>
            <w:tcW w:w="4678" w:type="dxa"/>
          </w:tcPr>
          <w:p w:rsidR="00876487" w:rsidRDefault="00876487">
            <w:pPr>
              <w:jc w:val="center"/>
              <w:rPr>
                <w:rFonts w:ascii="Arial" w:hAnsi="Arial"/>
              </w:rPr>
            </w:pPr>
            <w:r>
              <w:rPr>
                <w:rFonts w:ascii="Arial" w:hAnsi="Arial"/>
              </w:rPr>
              <w:t>50 - 59%</w:t>
            </w:r>
          </w:p>
        </w:tc>
        <w:tc>
          <w:tcPr>
            <w:tcW w:w="1802" w:type="dxa"/>
          </w:tcPr>
          <w:p w:rsidR="00876487" w:rsidRDefault="00876487">
            <w:pPr>
              <w:jc w:val="center"/>
              <w:rPr>
                <w:rFonts w:ascii="Arial" w:hAnsi="Arial"/>
              </w:rPr>
            </w:pPr>
            <w:r>
              <w:rPr>
                <w:rFonts w:ascii="Arial" w:hAnsi="Arial"/>
              </w:rPr>
              <w:t>1.00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F (Fail)</w:t>
            </w:r>
          </w:p>
        </w:tc>
        <w:tc>
          <w:tcPr>
            <w:tcW w:w="4678" w:type="dxa"/>
          </w:tcPr>
          <w:p w:rsidR="00876487" w:rsidRDefault="00876487">
            <w:pPr>
              <w:jc w:val="center"/>
              <w:rPr>
                <w:rFonts w:ascii="Arial" w:hAnsi="Arial"/>
              </w:rPr>
            </w:pPr>
            <w:r>
              <w:rPr>
                <w:rFonts w:ascii="Arial" w:hAnsi="Arial"/>
              </w:rPr>
              <w:t xml:space="preserve">        49% or below</w:t>
            </w:r>
          </w:p>
        </w:tc>
        <w:tc>
          <w:tcPr>
            <w:tcW w:w="1802" w:type="dxa"/>
          </w:tcPr>
          <w:p w:rsidR="00876487" w:rsidRDefault="00876487">
            <w:pPr>
              <w:jc w:val="center"/>
              <w:rPr>
                <w:rFonts w:ascii="Arial" w:hAnsi="Arial"/>
              </w:rPr>
            </w:pPr>
            <w:r>
              <w:rPr>
                <w:rFonts w:ascii="Arial" w:hAnsi="Arial"/>
              </w:rPr>
              <w:t>0.00</w:t>
            </w: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CR (Credit)</w:t>
            </w:r>
          </w:p>
        </w:tc>
        <w:tc>
          <w:tcPr>
            <w:tcW w:w="4678" w:type="dxa"/>
          </w:tcPr>
          <w:p w:rsidR="00876487" w:rsidRDefault="00876487">
            <w:pPr>
              <w:rPr>
                <w:rFonts w:ascii="Arial" w:hAnsi="Arial"/>
              </w:rPr>
            </w:pPr>
            <w:r>
              <w:rPr>
                <w:rFonts w:ascii="Arial" w:hAnsi="Arial"/>
              </w:rPr>
              <w:t>Credit for diploma requirements has been awarded.</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S</w:t>
            </w:r>
          </w:p>
        </w:tc>
        <w:tc>
          <w:tcPr>
            <w:tcW w:w="4678" w:type="dxa"/>
          </w:tcPr>
          <w:p w:rsidR="00876487" w:rsidRDefault="00876487">
            <w:pPr>
              <w:rPr>
                <w:rFonts w:ascii="Arial" w:hAnsi="Arial"/>
              </w:rPr>
            </w:pPr>
            <w:r>
              <w:rPr>
                <w:rFonts w:ascii="Arial" w:hAnsi="Arial"/>
              </w:rPr>
              <w:t>Satisfactory achievement in field placement or non-graded subject areas.</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U</w:t>
            </w:r>
          </w:p>
        </w:tc>
        <w:tc>
          <w:tcPr>
            <w:tcW w:w="4678" w:type="dxa"/>
          </w:tcPr>
          <w:p w:rsidR="00876487" w:rsidRDefault="00876487">
            <w:pPr>
              <w:rPr>
                <w:rFonts w:ascii="Arial" w:hAnsi="Arial"/>
              </w:rPr>
            </w:pPr>
            <w:r>
              <w:rPr>
                <w:rFonts w:ascii="Arial" w:hAnsi="Arial"/>
              </w:rPr>
              <w:t>Unsatisfactory achievement in field placement or non-graded subject areas.</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X</w:t>
            </w:r>
          </w:p>
        </w:tc>
        <w:tc>
          <w:tcPr>
            <w:tcW w:w="4678" w:type="dxa"/>
          </w:tcPr>
          <w:p w:rsidR="00876487" w:rsidRDefault="00876487" w:rsidP="000D2C48">
            <w:pPr>
              <w:rPr>
                <w:rFonts w:ascii="Arial" w:hAnsi="Arial"/>
              </w:rPr>
            </w:pPr>
            <w:r>
              <w:rPr>
                <w:rFonts w:ascii="Arial" w:hAnsi="Arial"/>
              </w:rPr>
              <w:t xml:space="preserve">A temporary grade limited to situations with extenuating circumstances giving a student additional time to complete the requirements for a course. </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NR</w:t>
            </w:r>
          </w:p>
        </w:tc>
        <w:tc>
          <w:tcPr>
            <w:tcW w:w="4678" w:type="dxa"/>
          </w:tcPr>
          <w:p w:rsidR="00876487" w:rsidRDefault="00876487" w:rsidP="000D2C48">
            <w:pPr>
              <w:rPr>
                <w:rFonts w:ascii="Arial" w:hAnsi="Arial"/>
              </w:rPr>
            </w:pPr>
            <w:r>
              <w:rPr>
                <w:rFonts w:ascii="Arial" w:hAnsi="Arial"/>
              </w:rPr>
              <w:t xml:space="preserve">Grade not reported to Registrar's office. </w:t>
            </w:r>
          </w:p>
        </w:tc>
        <w:tc>
          <w:tcPr>
            <w:tcW w:w="1802" w:type="dxa"/>
          </w:tcPr>
          <w:p w:rsidR="00876487" w:rsidRDefault="00876487">
            <w:pPr>
              <w:jc w:val="center"/>
              <w:rPr>
                <w:rFonts w:ascii="Arial" w:hAnsi="Arial"/>
              </w:rPr>
            </w:pPr>
          </w:p>
        </w:tc>
      </w:tr>
      <w:tr w:rsidR="00876487">
        <w:tc>
          <w:tcPr>
            <w:tcW w:w="675" w:type="dxa"/>
          </w:tcPr>
          <w:p w:rsidR="00876487" w:rsidRDefault="00876487">
            <w:pPr>
              <w:rPr>
                <w:rFonts w:ascii="Arial" w:hAnsi="Arial"/>
              </w:rPr>
            </w:pPr>
          </w:p>
        </w:tc>
        <w:tc>
          <w:tcPr>
            <w:tcW w:w="1701" w:type="dxa"/>
          </w:tcPr>
          <w:p w:rsidR="00876487" w:rsidRDefault="00876487">
            <w:pPr>
              <w:rPr>
                <w:rFonts w:ascii="Arial" w:hAnsi="Arial"/>
              </w:rPr>
            </w:pPr>
            <w:r>
              <w:rPr>
                <w:rFonts w:ascii="Arial" w:hAnsi="Arial"/>
              </w:rPr>
              <w:t>W</w:t>
            </w:r>
          </w:p>
        </w:tc>
        <w:tc>
          <w:tcPr>
            <w:tcW w:w="4678" w:type="dxa"/>
          </w:tcPr>
          <w:p w:rsidR="00876487" w:rsidRDefault="00876487">
            <w:pPr>
              <w:rPr>
                <w:rFonts w:ascii="Arial" w:hAnsi="Arial"/>
              </w:rPr>
            </w:pPr>
            <w:r>
              <w:rPr>
                <w:rFonts w:ascii="Arial" w:hAnsi="Arial"/>
              </w:rPr>
              <w:t>Student has withdrawn from the course without academic penalty.</w:t>
            </w:r>
          </w:p>
        </w:tc>
        <w:tc>
          <w:tcPr>
            <w:tcW w:w="1802" w:type="dxa"/>
          </w:tcPr>
          <w:p w:rsidR="00876487" w:rsidRDefault="00876487">
            <w:pPr>
              <w:jc w:val="center"/>
              <w:rPr>
                <w:rFonts w:ascii="Arial" w:hAnsi="Arial"/>
              </w:rPr>
            </w:pPr>
          </w:p>
        </w:tc>
      </w:tr>
    </w:tbl>
    <w:p w:rsidR="00B63B4D" w:rsidRDefault="00B63B4D">
      <w:pPr>
        <w:rPr>
          <w:rFonts w:ascii="Arial" w:hAnsi="Arial"/>
        </w:rPr>
      </w:pPr>
    </w:p>
    <w:p w:rsidR="00B63B4D" w:rsidRDefault="00B63B4D">
      <w:pPr>
        <w:rPr>
          <w:rFonts w:ascii="Arial" w:hAnsi="Arial"/>
        </w:rPr>
      </w:pPr>
      <w:r>
        <w:rPr>
          <w:rFonts w:ascii="Arial" w:hAnsi="Arial"/>
        </w:rPr>
        <w:br w:type="page"/>
      </w:r>
    </w:p>
    <w:p w:rsidR="00876487" w:rsidRDefault="00876487">
      <w:pPr>
        <w:rPr>
          <w:rFonts w:ascii="Arial" w:hAnsi="Arial"/>
        </w:rPr>
      </w:pPr>
    </w:p>
    <w:p w:rsidR="00876487" w:rsidRDefault="00876487">
      <w:pPr>
        <w:rPr>
          <w:rFonts w:ascii="Arial" w:hAnsi="Arial"/>
        </w:rPr>
      </w:pPr>
      <w:r>
        <w:rPr>
          <w:rFonts w:ascii="Arial" w:hAnsi="Arial"/>
          <w:b/>
        </w:rPr>
        <w:t>Professor’s Evaluation:</w:t>
      </w:r>
      <w:r>
        <w:rPr>
          <w:rFonts w:ascii="Arial" w:hAnsi="Arial"/>
        </w:rPr>
        <w:t xml:space="preserve"> </w:t>
      </w:r>
    </w:p>
    <w:p w:rsidR="00876487" w:rsidRDefault="00876487">
      <w:pPr>
        <w:tabs>
          <w:tab w:val="left" w:pos="-1440"/>
        </w:tabs>
        <w:rPr>
          <w:rFonts w:ascii="Arial" w:hAnsi="Arial"/>
        </w:rPr>
      </w:pPr>
    </w:p>
    <w:p w:rsidR="00876487" w:rsidRDefault="00876487" w:rsidP="00282E82">
      <w:pPr>
        <w:tabs>
          <w:tab w:val="left" w:pos="-1440"/>
        </w:tabs>
        <w:rPr>
          <w:rFonts w:ascii="Arial" w:hAnsi="Arial"/>
          <w:b/>
        </w:rPr>
      </w:pPr>
      <w:r>
        <w:rPr>
          <w:rFonts w:ascii="Arial" w:hAnsi="Arial"/>
          <w:b/>
        </w:rPr>
        <w:t>Lab</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70%</w:t>
      </w:r>
    </w:p>
    <w:p w:rsidR="00B63B4D" w:rsidRDefault="00B63B4D">
      <w:pPr>
        <w:tabs>
          <w:tab w:val="left" w:pos="-1440"/>
        </w:tabs>
        <w:rPr>
          <w:rFonts w:ascii="Arial" w:hAnsi="Arial"/>
          <w:b/>
        </w:rPr>
      </w:pPr>
    </w:p>
    <w:p w:rsidR="00876487" w:rsidRDefault="00876487">
      <w:pPr>
        <w:tabs>
          <w:tab w:val="left" w:pos="-1440"/>
        </w:tabs>
        <w:rPr>
          <w:rFonts w:ascii="Arial" w:hAnsi="Arial"/>
          <w:b/>
        </w:rPr>
      </w:pPr>
      <w:r>
        <w:rPr>
          <w:rFonts w:ascii="Arial" w:hAnsi="Arial"/>
          <w:b/>
        </w:rPr>
        <w:t>Certification/Assignments</w:t>
      </w:r>
      <w:r>
        <w:rPr>
          <w:rFonts w:ascii="Arial" w:hAnsi="Arial"/>
          <w:b/>
        </w:rPr>
        <w:tab/>
      </w:r>
      <w:r>
        <w:rPr>
          <w:rFonts w:ascii="Arial" w:hAnsi="Arial"/>
          <w:b/>
        </w:rPr>
        <w:tab/>
        <w:t>20%</w:t>
      </w:r>
    </w:p>
    <w:p w:rsidR="00B63B4D" w:rsidRDefault="00B63B4D">
      <w:pPr>
        <w:tabs>
          <w:tab w:val="left" w:pos="-1440"/>
        </w:tabs>
        <w:rPr>
          <w:rFonts w:ascii="Arial" w:hAnsi="Arial"/>
          <w:b/>
        </w:rPr>
      </w:pPr>
    </w:p>
    <w:p w:rsidR="00876487" w:rsidRDefault="00876487">
      <w:pPr>
        <w:tabs>
          <w:tab w:val="left" w:pos="-1440"/>
        </w:tabs>
        <w:rPr>
          <w:rFonts w:ascii="Arial" w:hAnsi="Arial"/>
          <w:b/>
        </w:rPr>
      </w:pPr>
      <w:r>
        <w:rPr>
          <w:rFonts w:ascii="Arial" w:hAnsi="Arial"/>
          <w:b/>
        </w:rPr>
        <w:t>Student professionalism</w:t>
      </w:r>
      <w:r>
        <w:rPr>
          <w:rFonts w:ascii="Arial" w:hAnsi="Arial"/>
          <w:b/>
        </w:rPr>
        <w:tab/>
      </w:r>
      <w:r>
        <w:rPr>
          <w:rFonts w:ascii="Arial" w:hAnsi="Arial"/>
          <w:b/>
        </w:rPr>
        <w:tab/>
      </w:r>
      <w:r>
        <w:rPr>
          <w:rFonts w:ascii="Arial" w:hAnsi="Arial"/>
          <w:b/>
        </w:rPr>
        <w:tab/>
        <w:t>10%</w:t>
      </w:r>
    </w:p>
    <w:p w:rsidR="00876487" w:rsidRDefault="00876487">
      <w:pPr>
        <w:tabs>
          <w:tab w:val="left" w:pos="-1440"/>
        </w:tabs>
        <w:rPr>
          <w:rFonts w:ascii="Arial" w:hAnsi="Arial"/>
          <w:b/>
        </w:rPr>
      </w:pPr>
      <w:r>
        <w:rPr>
          <w:rFonts w:ascii="Arial" w:hAnsi="Arial"/>
          <w:b/>
        </w:rPr>
        <w:t>(Dress code, attendance, conduct)</w:t>
      </w:r>
      <w:r>
        <w:rPr>
          <w:rFonts w:ascii="Arial" w:hAnsi="Arial"/>
          <w:b/>
        </w:rPr>
        <w:tab/>
      </w:r>
    </w:p>
    <w:p w:rsidR="00876487" w:rsidRDefault="00876487">
      <w:pPr>
        <w:tabs>
          <w:tab w:val="left" w:pos="-1440"/>
        </w:tabs>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___</w:t>
      </w:r>
    </w:p>
    <w:p w:rsidR="00876487" w:rsidRDefault="00876487">
      <w:pPr>
        <w:tabs>
          <w:tab w:val="left" w:pos="-1440"/>
        </w:tabs>
        <w:rPr>
          <w:rFonts w:ascii="Arial" w:hAnsi="Arial"/>
          <w:b/>
        </w:rPr>
      </w:pPr>
      <w:r>
        <w:rPr>
          <w:rFonts w:ascii="Arial" w:hAnsi="Arial"/>
          <w:b/>
        </w:rPr>
        <w:t>Total</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876487" w:rsidRDefault="00876487" w:rsidP="0087583D">
      <w:pPr>
        <w:tabs>
          <w:tab w:val="left" w:pos="-1440"/>
        </w:tabs>
        <w:rPr>
          <w:rFonts w:ascii="Arial" w:hAnsi="Arial"/>
          <w:b/>
        </w:rPr>
      </w:pPr>
    </w:p>
    <w:p w:rsidR="00B63B4D" w:rsidRDefault="00B63B4D" w:rsidP="0087583D">
      <w:pPr>
        <w:tabs>
          <w:tab w:val="left" w:pos="-1440"/>
        </w:tabs>
        <w:rPr>
          <w:rFonts w:ascii="Arial" w:hAnsi="Arial"/>
          <w:b/>
        </w:rPr>
      </w:pPr>
    </w:p>
    <w:tbl>
      <w:tblPr>
        <w:tblW w:w="0" w:type="auto"/>
        <w:tblLayout w:type="fixed"/>
        <w:tblLook w:val="0000" w:firstRow="0" w:lastRow="0" w:firstColumn="0" w:lastColumn="0" w:noHBand="0" w:noVBand="0"/>
      </w:tblPr>
      <w:tblGrid>
        <w:gridCol w:w="675"/>
        <w:gridCol w:w="8181"/>
      </w:tblGrid>
      <w:tr w:rsidR="00876487">
        <w:trPr>
          <w:cantSplit/>
        </w:trPr>
        <w:tc>
          <w:tcPr>
            <w:tcW w:w="675" w:type="dxa"/>
          </w:tcPr>
          <w:p w:rsidR="00876487" w:rsidRDefault="00876487" w:rsidP="00FE1D3F">
            <w:pPr>
              <w:rPr>
                <w:rFonts w:ascii="Arial" w:hAnsi="Arial"/>
                <w:b/>
              </w:rPr>
            </w:pPr>
            <w:r>
              <w:rPr>
                <w:rFonts w:ascii="Arial" w:hAnsi="Arial"/>
                <w:b/>
              </w:rPr>
              <w:t>VI.</w:t>
            </w:r>
          </w:p>
        </w:tc>
        <w:tc>
          <w:tcPr>
            <w:tcW w:w="8181" w:type="dxa"/>
          </w:tcPr>
          <w:p w:rsidR="00876487" w:rsidRDefault="00876487" w:rsidP="00FE1D3F">
            <w:pPr>
              <w:rPr>
                <w:rFonts w:ascii="Arial" w:hAnsi="Arial"/>
                <w:b/>
              </w:rPr>
            </w:pPr>
            <w:r>
              <w:rPr>
                <w:rFonts w:ascii="Arial" w:hAnsi="Arial"/>
                <w:b/>
              </w:rPr>
              <w:t>SPECIAL NOTES:</w:t>
            </w:r>
          </w:p>
          <w:p w:rsidR="00876487" w:rsidRDefault="00876487" w:rsidP="00FE1D3F">
            <w:pPr>
              <w:rPr>
                <w:rFonts w:ascii="Arial" w:hAnsi="Arial"/>
                <w:b/>
                <w:lang w:val="en-GB"/>
              </w:rPr>
            </w:pPr>
          </w:p>
          <w:p w:rsidR="00AF5EF1" w:rsidRDefault="00AF5EF1" w:rsidP="00AF5EF1">
            <w:pPr>
              <w:rPr>
                <w:rFonts w:ascii="Arial" w:hAnsi="Arial" w:cs="Arial"/>
                <w:szCs w:val="24"/>
                <w:u w:val="single"/>
              </w:rPr>
            </w:pPr>
            <w:r>
              <w:rPr>
                <w:rFonts w:ascii="Arial" w:hAnsi="Arial" w:cs="Arial"/>
                <w:szCs w:val="24"/>
                <w:u w:val="single"/>
              </w:rPr>
              <w:t>Attendance:</w:t>
            </w:r>
          </w:p>
          <w:p w:rsidR="00AF5EF1" w:rsidRPr="00DA5645" w:rsidRDefault="00AF5EF1" w:rsidP="00AF5EF1">
            <w:pPr>
              <w:rPr>
                <w:rFonts w:ascii="Arial" w:hAnsi="Arial" w:cs="Arial"/>
                <w:b/>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876487" w:rsidRDefault="00876487" w:rsidP="00AF5EF1">
            <w:pPr>
              <w:rPr>
                <w:rFonts w:ascii="Arial" w:hAnsi="Arial"/>
              </w:rPr>
            </w:pPr>
          </w:p>
        </w:tc>
      </w:tr>
      <w:tr w:rsidR="00876487">
        <w:trPr>
          <w:cantSplit/>
        </w:trPr>
        <w:tc>
          <w:tcPr>
            <w:tcW w:w="675" w:type="dxa"/>
          </w:tcPr>
          <w:p w:rsidR="00876487" w:rsidRDefault="00876487" w:rsidP="00FE1D3F">
            <w:pPr>
              <w:rPr>
                <w:rFonts w:ascii="Arial" w:hAnsi="Arial"/>
              </w:rPr>
            </w:pPr>
          </w:p>
        </w:tc>
        <w:tc>
          <w:tcPr>
            <w:tcW w:w="8181" w:type="dxa"/>
          </w:tcPr>
          <w:p w:rsidR="00AF5EF1" w:rsidRDefault="00AF5EF1" w:rsidP="00AF5EF1">
            <w:pPr>
              <w:pStyle w:val="Heading3"/>
              <w:rPr>
                <w:bCs/>
                <w:lang w:val="en-GB"/>
              </w:rPr>
            </w:pPr>
            <w:r>
              <w:rPr>
                <w:bCs/>
                <w:lang w:val="en-GB"/>
              </w:rPr>
              <w:t>Dress Code:</w:t>
            </w:r>
          </w:p>
          <w:p w:rsidR="00AF5EF1" w:rsidRPr="000D2C48" w:rsidRDefault="00AF5EF1" w:rsidP="00AF5EF1">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876487" w:rsidRPr="000D2C48" w:rsidRDefault="00876487" w:rsidP="000D2C48">
            <w:pPr>
              <w:tabs>
                <w:tab w:val="left" w:pos="4480"/>
              </w:tabs>
              <w:rPr>
                <w:rFonts w:ascii="Arial" w:hAnsi="Arial" w:cs="Arial"/>
                <w:szCs w:val="24"/>
              </w:rPr>
            </w:pPr>
          </w:p>
        </w:tc>
      </w:tr>
      <w:tr w:rsidR="00876487">
        <w:trPr>
          <w:cantSplit/>
        </w:trPr>
        <w:tc>
          <w:tcPr>
            <w:tcW w:w="675" w:type="dxa"/>
          </w:tcPr>
          <w:p w:rsidR="00876487" w:rsidRDefault="00876487" w:rsidP="00FE1D3F">
            <w:pPr>
              <w:rPr>
                <w:rFonts w:ascii="Arial" w:hAnsi="Arial"/>
                <w:b/>
              </w:rPr>
            </w:pPr>
          </w:p>
        </w:tc>
        <w:tc>
          <w:tcPr>
            <w:tcW w:w="8181" w:type="dxa"/>
          </w:tcPr>
          <w:p w:rsidR="00876487" w:rsidRPr="00DA5645" w:rsidRDefault="00876487" w:rsidP="00FE1D3F">
            <w:pPr>
              <w:tabs>
                <w:tab w:val="left" w:pos="-1440"/>
              </w:tabs>
              <w:rPr>
                <w:rFonts w:ascii="Arial" w:hAnsi="Arial"/>
                <w:u w:val="single"/>
              </w:rPr>
            </w:pPr>
            <w:r w:rsidRPr="00DA5645">
              <w:rPr>
                <w:rFonts w:ascii="Arial" w:hAnsi="Arial"/>
                <w:u w:val="single"/>
              </w:rPr>
              <w:t>Assignments:</w:t>
            </w:r>
          </w:p>
          <w:p w:rsidR="00876487" w:rsidRDefault="00876487" w:rsidP="00FE1D3F">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B815A1" w:rsidRPr="00B815A1" w:rsidRDefault="00B815A1" w:rsidP="00FE1D3F">
            <w:pPr>
              <w:rPr>
                <w:rFonts w:ascii="Arial" w:hAnsi="Arial" w:cs="Arial"/>
                <w:lang w:val="en-GB"/>
              </w:rPr>
            </w:pPr>
          </w:p>
        </w:tc>
      </w:tr>
      <w:tr w:rsidR="00876487">
        <w:trPr>
          <w:cantSplit/>
          <w:trHeight w:val="6741"/>
        </w:trPr>
        <w:tc>
          <w:tcPr>
            <w:tcW w:w="675" w:type="dxa"/>
          </w:tcPr>
          <w:p w:rsidR="00876487" w:rsidRDefault="00876487" w:rsidP="00FE1D3F">
            <w:pPr>
              <w:rPr>
                <w:szCs w:val="24"/>
              </w:rPr>
            </w:pPr>
          </w:p>
        </w:tc>
        <w:tc>
          <w:tcPr>
            <w:tcW w:w="8181" w:type="dxa"/>
          </w:tcPr>
          <w:p w:rsidR="00876487" w:rsidRDefault="00876487" w:rsidP="00FE1D3F">
            <w:pPr>
              <w:pStyle w:val="Heading3"/>
              <w:rPr>
                <w:rFonts w:cs="Arial"/>
                <w:szCs w:val="24"/>
              </w:rPr>
            </w:pPr>
            <w:r>
              <w:rPr>
                <w:rFonts w:cs="Arial"/>
                <w:szCs w:val="24"/>
              </w:rPr>
              <w:t>Testing Absence:</w:t>
            </w:r>
          </w:p>
          <w:p w:rsidR="00876487" w:rsidRDefault="00876487" w:rsidP="00FE1D3F">
            <w:pPr>
              <w:rPr>
                <w:rFonts w:ascii="Arial" w:hAnsi="Arial" w:cs="Arial"/>
                <w:szCs w:val="24"/>
              </w:rPr>
            </w:pPr>
          </w:p>
          <w:p w:rsidR="00876487" w:rsidRDefault="00876487" w:rsidP="00FE1D3F">
            <w:pPr>
              <w:rPr>
                <w:rFonts w:ascii="Arial" w:hAnsi="Arial" w:cs="Arial"/>
                <w:szCs w:val="24"/>
              </w:rPr>
            </w:pPr>
            <w:r>
              <w:rPr>
                <w:rFonts w:ascii="Arial" w:hAnsi="Arial" w:cs="Arial"/>
                <w:szCs w:val="24"/>
              </w:rPr>
              <w:t>If a student is unable to write a test for medical reasons on the date assigned, the following procedure is required:</w:t>
            </w:r>
          </w:p>
          <w:p w:rsidR="00876487" w:rsidRDefault="00876487" w:rsidP="00FE1D3F">
            <w:pPr>
              <w:tabs>
                <w:tab w:val="left" w:pos="1040"/>
              </w:tabs>
              <w:rPr>
                <w:rFonts w:ascii="Arial" w:hAnsi="Arial" w:cs="Arial"/>
                <w:szCs w:val="24"/>
              </w:rPr>
            </w:pPr>
            <w:r>
              <w:rPr>
                <w:rFonts w:ascii="Arial" w:hAnsi="Arial" w:cs="Arial"/>
                <w:szCs w:val="24"/>
              </w:rPr>
              <w:tab/>
            </w:r>
          </w:p>
          <w:p w:rsidR="00876487" w:rsidRDefault="00876487" w:rsidP="00FE1D3F">
            <w:pPr>
              <w:numPr>
                <w:ilvl w:val="0"/>
                <w:numId w:val="12"/>
              </w:numPr>
              <w:rPr>
                <w:rFonts w:ascii="Arial" w:hAnsi="Arial" w:cs="Arial"/>
                <w:szCs w:val="24"/>
              </w:rPr>
            </w:pPr>
            <w:r>
              <w:rPr>
                <w:rFonts w:ascii="Arial" w:hAnsi="Arial" w:cs="Arial"/>
                <w:szCs w:val="24"/>
              </w:rPr>
              <w:t>In the event of an emergency on the day of the test, the student may require documentation to support the absence and must telephone the College to identify the absence. The college has a 24 hour electronic voice mail system (759-2554) Ext. 2600.</w:t>
            </w:r>
          </w:p>
          <w:p w:rsidR="00876487" w:rsidRPr="00BF3676" w:rsidRDefault="00876487" w:rsidP="00FE1D3F">
            <w:pPr>
              <w:numPr>
                <w:ilvl w:val="0"/>
                <w:numId w:val="10"/>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876487" w:rsidRDefault="00876487" w:rsidP="00FE1D3F">
            <w:pPr>
              <w:numPr>
                <w:ilvl w:val="0"/>
                <w:numId w:val="11"/>
              </w:numPr>
              <w:rPr>
                <w:rFonts w:ascii="Arial" w:hAnsi="Arial" w:cs="Arial"/>
                <w:szCs w:val="24"/>
              </w:rPr>
            </w:pPr>
            <w:r>
              <w:rPr>
                <w:rFonts w:ascii="Arial" w:hAnsi="Arial" w:cs="Arial"/>
                <w:szCs w:val="24"/>
              </w:rPr>
              <w:t>The student may be required to document the absence at the discretion of the Professor.</w:t>
            </w:r>
          </w:p>
          <w:p w:rsidR="00876487" w:rsidRPr="00BF3676" w:rsidRDefault="00876487" w:rsidP="00FE1D3F">
            <w:pPr>
              <w:numPr>
                <w:ilvl w:val="0"/>
                <w:numId w:val="11"/>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876487" w:rsidRDefault="00876487" w:rsidP="00FE1D3F">
            <w:pPr>
              <w:numPr>
                <w:ilvl w:val="0"/>
                <w:numId w:val="11"/>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876487" w:rsidRDefault="00876487" w:rsidP="00FE1D3F">
            <w:pPr>
              <w:rPr>
                <w:rFonts w:ascii="Arial" w:hAnsi="Arial" w:cs="Arial"/>
              </w:rPr>
            </w:pPr>
          </w:p>
          <w:p w:rsidR="00B63B4D" w:rsidRDefault="00B63B4D" w:rsidP="00FE1D3F">
            <w:pPr>
              <w:rPr>
                <w:rFonts w:ascii="Arial" w:hAnsi="Arial" w:cs="Arial"/>
              </w:rPr>
            </w:pPr>
          </w:p>
        </w:tc>
      </w:tr>
      <w:tr w:rsidR="00AF5EF1">
        <w:trPr>
          <w:cantSplit/>
        </w:trPr>
        <w:tc>
          <w:tcPr>
            <w:tcW w:w="675" w:type="dxa"/>
          </w:tcPr>
          <w:p w:rsidR="00AF5EF1" w:rsidRPr="00AF5EF1" w:rsidRDefault="00AF5EF1" w:rsidP="00FE1D3F">
            <w:pPr>
              <w:rPr>
                <w:rFonts w:ascii="Arial" w:hAnsi="Arial" w:cs="Arial"/>
                <w:b/>
                <w:szCs w:val="24"/>
              </w:rPr>
            </w:pPr>
            <w:r w:rsidRPr="00AF5EF1">
              <w:rPr>
                <w:rFonts w:ascii="Arial" w:hAnsi="Arial" w:cs="Arial"/>
                <w:b/>
                <w:szCs w:val="24"/>
              </w:rPr>
              <w:t>VII.</w:t>
            </w:r>
          </w:p>
        </w:tc>
        <w:tc>
          <w:tcPr>
            <w:tcW w:w="8181" w:type="dxa"/>
          </w:tcPr>
          <w:p w:rsidR="00AF5EF1" w:rsidRPr="00AF5EF1" w:rsidRDefault="00AF5EF1" w:rsidP="00AF5EF1">
            <w:pPr>
              <w:pStyle w:val="Heading3"/>
              <w:rPr>
                <w:rFonts w:cs="Arial"/>
                <w:b/>
                <w:szCs w:val="24"/>
                <w:u w:val="none"/>
              </w:rPr>
            </w:pPr>
            <w:r w:rsidRPr="00AF5EF1">
              <w:rPr>
                <w:rFonts w:cs="Arial"/>
                <w:b/>
                <w:szCs w:val="24"/>
                <w:u w:val="none"/>
              </w:rPr>
              <w:t>COURSE OUTLINE ADDENDUM;</w:t>
            </w:r>
          </w:p>
          <w:p w:rsidR="00AF5EF1" w:rsidRDefault="00AF5EF1" w:rsidP="00AF5EF1">
            <w:pPr>
              <w:pStyle w:val="Heading3"/>
              <w:rPr>
                <w:rFonts w:cs="Arial"/>
                <w:szCs w:val="24"/>
                <w:u w:val="none"/>
              </w:rPr>
            </w:pPr>
          </w:p>
          <w:p w:rsidR="00AF5EF1" w:rsidRPr="00007C1C" w:rsidRDefault="00AF5EF1" w:rsidP="00AF5EF1">
            <w:pPr>
              <w:pStyle w:val="Heading3"/>
              <w:rPr>
                <w:rFonts w:cs="Arial"/>
                <w:szCs w:val="24"/>
                <w:u w:val="none"/>
              </w:rPr>
            </w:pPr>
            <w:r w:rsidRPr="00007C1C">
              <w:rPr>
                <w:rFonts w:cs="Arial"/>
                <w:szCs w:val="24"/>
                <w:u w:val="none"/>
              </w:rPr>
              <w:t>The provision</w:t>
            </w:r>
            <w:r w:rsidR="009425F1">
              <w:rPr>
                <w:rFonts w:cs="Arial"/>
                <w:szCs w:val="24"/>
                <w:u w:val="none"/>
              </w:rPr>
              <w:t xml:space="preserve">s contained in the addendum </w:t>
            </w:r>
            <w:r w:rsidRPr="00007C1C">
              <w:rPr>
                <w:rFonts w:cs="Arial"/>
                <w:szCs w:val="24"/>
                <w:u w:val="none"/>
              </w:rPr>
              <w:t>located on the portal form part of this course outline.</w:t>
            </w:r>
          </w:p>
          <w:p w:rsidR="00AF5EF1" w:rsidRDefault="00AF5EF1" w:rsidP="00FE1D3F">
            <w:pPr>
              <w:pStyle w:val="Heading3"/>
              <w:rPr>
                <w:rFonts w:cs="Arial"/>
                <w:szCs w:val="24"/>
              </w:rPr>
            </w:pPr>
          </w:p>
          <w:p w:rsidR="00AF5EF1" w:rsidRDefault="00AF5EF1" w:rsidP="00AF5EF1"/>
          <w:p w:rsidR="00AF5EF1" w:rsidRPr="00AF5EF1" w:rsidRDefault="00AF5EF1" w:rsidP="00AF5EF1"/>
        </w:tc>
      </w:tr>
    </w:tbl>
    <w:p w:rsidR="00876487" w:rsidRDefault="00876487" w:rsidP="0087583D">
      <w:pPr>
        <w:tabs>
          <w:tab w:val="left" w:pos="-1440"/>
        </w:tabs>
        <w:rPr>
          <w:rFonts w:ascii="Arial" w:hAnsi="Arial"/>
          <w:b/>
        </w:rPr>
      </w:pPr>
    </w:p>
    <w:p w:rsidR="00876487" w:rsidRDefault="00876487">
      <w:pPr>
        <w:tabs>
          <w:tab w:val="left" w:pos="-1440"/>
        </w:tabs>
        <w:ind w:left="2880" w:hanging="2160"/>
        <w:rPr>
          <w:rFonts w:ascii="Arial" w:hAnsi="Arial"/>
          <w:b/>
        </w:rPr>
      </w:pPr>
    </w:p>
    <w:p w:rsidR="00876487" w:rsidRDefault="00876487">
      <w:pPr>
        <w:tabs>
          <w:tab w:val="left" w:pos="-1440"/>
        </w:tabs>
        <w:ind w:left="2880" w:hanging="2160"/>
        <w:rPr>
          <w:rFonts w:ascii="Arial" w:hAnsi="Arial"/>
          <w:b/>
        </w:rPr>
      </w:pPr>
    </w:p>
    <w:sectPr w:rsidR="00876487" w:rsidSect="00B63B4D">
      <w:headerReference w:type="even" r:id="rId9"/>
      <w:headerReference w:type="default" r:id="rId10"/>
      <w:pgSz w:w="12240" w:h="15840"/>
      <w:pgMar w:top="1440" w:right="1800" w:bottom="63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182" w:rsidRDefault="00CB6182">
      <w:r>
        <w:separator/>
      </w:r>
    </w:p>
  </w:endnote>
  <w:endnote w:type="continuationSeparator" w:id="0">
    <w:p w:rsidR="00CB6182" w:rsidRDefault="00CB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182" w:rsidRDefault="00CB6182">
      <w:r>
        <w:separator/>
      </w:r>
    </w:p>
  </w:footnote>
  <w:footnote w:type="continuationSeparator" w:id="0">
    <w:p w:rsidR="00CB6182" w:rsidRDefault="00CB6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87" w:rsidRDefault="006B533F">
    <w:pPr>
      <w:pStyle w:val="Header"/>
      <w:framePr w:wrap="auto" w:vAnchor="text" w:hAnchor="margin" w:xAlign="center" w:y="1"/>
      <w:rPr>
        <w:rStyle w:val="PageNumber"/>
      </w:rPr>
    </w:pPr>
    <w:r>
      <w:rPr>
        <w:rStyle w:val="PageNumber"/>
      </w:rPr>
      <w:fldChar w:fldCharType="begin"/>
    </w:r>
    <w:r w:rsidR="00876487">
      <w:rPr>
        <w:rStyle w:val="PageNumber"/>
      </w:rPr>
      <w:instrText xml:space="preserve">PAGE  </w:instrText>
    </w:r>
    <w:r>
      <w:rPr>
        <w:rStyle w:val="PageNumber"/>
      </w:rPr>
      <w:fldChar w:fldCharType="separate"/>
    </w:r>
    <w:r w:rsidR="00876487">
      <w:rPr>
        <w:rStyle w:val="PageNumber"/>
        <w:noProof/>
      </w:rPr>
      <w:t>1</w:t>
    </w:r>
    <w:r>
      <w:rPr>
        <w:rStyle w:val="PageNumber"/>
      </w:rPr>
      <w:fldChar w:fldCharType="end"/>
    </w:r>
  </w:p>
  <w:p w:rsidR="00876487" w:rsidRDefault="008764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6487" w:rsidRDefault="006B533F">
    <w:pPr>
      <w:pStyle w:val="Header"/>
      <w:framePr w:wrap="auto" w:vAnchor="text" w:hAnchor="margin" w:xAlign="center" w:y="1"/>
      <w:rPr>
        <w:rStyle w:val="PageNumber"/>
      </w:rPr>
    </w:pPr>
    <w:r>
      <w:rPr>
        <w:rStyle w:val="PageNumber"/>
      </w:rPr>
      <w:fldChar w:fldCharType="begin"/>
    </w:r>
    <w:r w:rsidR="00876487">
      <w:rPr>
        <w:rStyle w:val="PageNumber"/>
      </w:rPr>
      <w:instrText xml:space="preserve">PAGE  </w:instrText>
    </w:r>
    <w:r>
      <w:rPr>
        <w:rStyle w:val="PageNumber"/>
      </w:rPr>
      <w:fldChar w:fldCharType="separate"/>
    </w:r>
    <w:r w:rsidR="00AA69B2">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76487">
      <w:tc>
        <w:tcPr>
          <w:tcW w:w="3794" w:type="dxa"/>
        </w:tcPr>
        <w:p w:rsidR="00876487" w:rsidRDefault="00876487">
          <w:pPr>
            <w:rPr>
              <w:rFonts w:ascii="Arial" w:hAnsi="Arial"/>
              <w:snapToGrid w:val="0"/>
            </w:rPr>
          </w:pPr>
          <w:r>
            <w:rPr>
              <w:rFonts w:ascii="Arial" w:hAnsi="Arial"/>
              <w:snapToGrid w:val="0"/>
            </w:rPr>
            <w:t>Kitchen Operations</w:t>
          </w:r>
        </w:p>
      </w:tc>
      <w:tc>
        <w:tcPr>
          <w:tcW w:w="1134" w:type="dxa"/>
        </w:tcPr>
        <w:p w:rsidR="00876487" w:rsidRDefault="00876487">
          <w:pPr>
            <w:pStyle w:val="Header"/>
            <w:jc w:val="center"/>
            <w:rPr>
              <w:rFonts w:ascii="Arial" w:hAnsi="Arial"/>
              <w:snapToGrid w:val="0"/>
            </w:rPr>
          </w:pPr>
        </w:p>
      </w:tc>
      <w:tc>
        <w:tcPr>
          <w:tcW w:w="3928" w:type="dxa"/>
        </w:tcPr>
        <w:p w:rsidR="00876487" w:rsidRDefault="00876487" w:rsidP="00B63B4D">
          <w:pPr>
            <w:pStyle w:val="Header"/>
            <w:jc w:val="right"/>
            <w:rPr>
              <w:rFonts w:ascii="Arial" w:hAnsi="Arial"/>
              <w:snapToGrid w:val="0"/>
            </w:rPr>
          </w:pPr>
          <w:r>
            <w:rPr>
              <w:rFonts w:ascii="Arial" w:hAnsi="Arial"/>
              <w:snapToGrid w:val="0"/>
            </w:rPr>
            <w:t>RES112</w:t>
          </w:r>
        </w:p>
      </w:tc>
    </w:tr>
    <w:tr w:rsidR="00876487">
      <w:tc>
        <w:tcPr>
          <w:tcW w:w="3794" w:type="dxa"/>
        </w:tcPr>
        <w:p w:rsidR="00876487" w:rsidRDefault="00876487">
          <w:pPr>
            <w:rPr>
              <w:rFonts w:ascii="Arial" w:hAnsi="Arial"/>
              <w:snapToGrid w:val="0"/>
            </w:rPr>
          </w:pPr>
        </w:p>
      </w:tc>
      <w:tc>
        <w:tcPr>
          <w:tcW w:w="1134" w:type="dxa"/>
        </w:tcPr>
        <w:p w:rsidR="00876487" w:rsidRDefault="00876487">
          <w:pPr>
            <w:pStyle w:val="Header"/>
            <w:jc w:val="center"/>
            <w:rPr>
              <w:rFonts w:ascii="Arial" w:hAnsi="Arial"/>
              <w:snapToGrid w:val="0"/>
            </w:rPr>
          </w:pPr>
        </w:p>
      </w:tc>
      <w:tc>
        <w:tcPr>
          <w:tcW w:w="3928" w:type="dxa"/>
        </w:tcPr>
        <w:p w:rsidR="00876487" w:rsidRDefault="00876487">
          <w:pPr>
            <w:pStyle w:val="Header"/>
            <w:rPr>
              <w:rFonts w:ascii="Arial" w:hAnsi="Arial"/>
              <w:snapToGrid w:val="0"/>
            </w:rPr>
          </w:pPr>
        </w:p>
      </w:tc>
    </w:tr>
  </w:tbl>
  <w:p w:rsidR="00876487" w:rsidRDefault="0087648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645"/>
    <w:multiLevelType w:val="hybridMultilevel"/>
    <w:tmpl w:val="1A8A615A"/>
    <w:lvl w:ilvl="0" w:tplc="1009000F">
      <w:start w:val="1"/>
      <w:numFmt w:val="decimal"/>
      <w:lvlText w:val="%1."/>
      <w:lvlJc w:val="left"/>
      <w:pPr>
        <w:tabs>
          <w:tab w:val="num" w:pos="720"/>
        </w:tabs>
        <w:ind w:left="720" w:hanging="360"/>
      </w:pPr>
      <w:rPr>
        <w:rFonts w:cs="Times New Roman"/>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
    <w:nsid w:val="028D10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3DA7B88"/>
    <w:multiLevelType w:val="multilevel"/>
    <w:tmpl w:val="F71E04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360" w:hanging="360"/>
      </w:pPr>
      <w:rPr>
        <w:rFonts w:cs="Times New Roman" w:hint="default"/>
      </w:rPr>
    </w:lvl>
    <w:lvl w:ilvl="2">
      <w:start w:val="1"/>
      <w:numFmt w:val="decimal"/>
      <w:lvlText w:val="%3."/>
      <w:lvlJc w:val="left"/>
      <w:pPr>
        <w:tabs>
          <w:tab w:val="num" w:pos="504"/>
        </w:tabs>
        <w:ind w:left="504" w:hanging="504"/>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08473253"/>
    <w:multiLevelType w:val="hybridMultilevel"/>
    <w:tmpl w:val="D410F8F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96C1B56"/>
    <w:multiLevelType w:val="hybridMultilevel"/>
    <w:tmpl w:val="E4B80666"/>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B8D5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179A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96033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C122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DCA1136"/>
    <w:multiLevelType w:val="hybridMultilevel"/>
    <w:tmpl w:val="035C51C4"/>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2183521C"/>
    <w:multiLevelType w:val="hybridMultilevel"/>
    <w:tmpl w:val="9544FDF4"/>
    <w:lvl w:ilvl="0" w:tplc="1009000F">
      <w:start w:val="1"/>
      <w:numFmt w:val="decimal"/>
      <w:lvlText w:val="%1."/>
      <w:lvlJc w:val="left"/>
      <w:pPr>
        <w:tabs>
          <w:tab w:val="num" w:pos="2220"/>
        </w:tabs>
        <w:ind w:left="2220" w:hanging="360"/>
      </w:pPr>
      <w:rPr>
        <w:rFonts w:cs="Times New Roman"/>
      </w:rPr>
    </w:lvl>
    <w:lvl w:ilvl="1" w:tplc="10090019">
      <w:start w:val="1"/>
      <w:numFmt w:val="lowerLetter"/>
      <w:lvlText w:val="%2."/>
      <w:lvlJc w:val="left"/>
      <w:pPr>
        <w:tabs>
          <w:tab w:val="num" w:pos="2940"/>
        </w:tabs>
        <w:ind w:left="2940" w:hanging="360"/>
      </w:pPr>
      <w:rPr>
        <w:rFonts w:cs="Times New Roman"/>
      </w:rPr>
    </w:lvl>
    <w:lvl w:ilvl="2" w:tplc="1009001B">
      <w:start w:val="1"/>
      <w:numFmt w:val="lowerRoman"/>
      <w:lvlText w:val="%3."/>
      <w:lvlJc w:val="right"/>
      <w:pPr>
        <w:tabs>
          <w:tab w:val="num" w:pos="3660"/>
        </w:tabs>
        <w:ind w:left="3660" w:hanging="180"/>
      </w:pPr>
      <w:rPr>
        <w:rFonts w:cs="Times New Roman"/>
      </w:rPr>
    </w:lvl>
    <w:lvl w:ilvl="3" w:tplc="1009000F">
      <w:start w:val="1"/>
      <w:numFmt w:val="decimal"/>
      <w:lvlText w:val="%4."/>
      <w:lvlJc w:val="left"/>
      <w:pPr>
        <w:tabs>
          <w:tab w:val="num" w:pos="4380"/>
        </w:tabs>
        <w:ind w:left="4380" w:hanging="360"/>
      </w:pPr>
      <w:rPr>
        <w:rFonts w:cs="Times New Roman"/>
      </w:rPr>
    </w:lvl>
    <w:lvl w:ilvl="4" w:tplc="10090019">
      <w:start w:val="1"/>
      <w:numFmt w:val="lowerLetter"/>
      <w:lvlText w:val="%5."/>
      <w:lvlJc w:val="left"/>
      <w:pPr>
        <w:tabs>
          <w:tab w:val="num" w:pos="5100"/>
        </w:tabs>
        <w:ind w:left="5100" w:hanging="360"/>
      </w:pPr>
      <w:rPr>
        <w:rFonts w:cs="Times New Roman"/>
      </w:rPr>
    </w:lvl>
    <w:lvl w:ilvl="5" w:tplc="1009001B">
      <w:start w:val="1"/>
      <w:numFmt w:val="lowerRoman"/>
      <w:lvlText w:val="%6."/>
      <w:lvlJc w:val="right"/>
      <w:pPr>
        <w:tabs>
          <w:tab w:val="num" w:pos="5820"/>
        </w:tabs>
        <w:ind w:left="5820" w:hanging="180"/>
      </w:pPr>
      <w:rPr>
        <w:rFonts w:cs="Times New Roman"/>
      </w:rPr>
    </w:lvl>
    <w:lvl w:ilvl="6" w:tplc="1009000F">
      <w:start w:val="1"/>
      <w:numFmt w:val="decimal"/>
      <w:lvlText w:val="%7."/>
      <w:lvlJc w:val="left"/>
      <w:pPr>
        <w:tabs>
          <w:tab w:val="num" w:pos="6540"/>
        </w:tabs>
        <w:ind w:left="6540" w:hanging="360"/>
      </w:pPr>
      <w:rPr>
        <w:rFonts w:cs="Times New Roman"/>
      </w:rPr>
    </w:lvl>
    <w:lvl w:ilvl="7" w:tplc="10090019">
      <w:start w:val="1"/>
      <w:numFmt w:val="lowerLetter"/>
      <w:lvlText w:val="%8."/>
      <w:lvlJc w:val="left"/>
      <w:pPr>
        <w:tabs>
          <w:tab w:val="num" w:pos="7260"/>
        </w:tabs>
        <w:ind w:left="7260" w:hanging="360"/>
      </w:pPr>
      <w:rPr>
        <w:rFonts w:cs="Times New Roman"/>
      </w:rPr>
    </w:lvl>
    <w:lvl w:ilvl="8" w:tplc="1009001B">
      <w:start w:val="1"/>
      <w:numFmt w:val="lowerRoman"/>
      <w:lvlText w:val="%9."/>
      <w:lvlJc w:val="right"/>
      <w:pPr>
        <w:tabs>
          <w:tab w:val="num" w:pos="7980"/>
        </w:tabs>
        <w:ind w:left="7980" w:hanging="180"/>
      </w:pPr>
      <w:rPr>
        <w:rFonts w:cs="Times New Roman"/>
      </w:rPr>
    </w:lvl>
  </w:abstractNum>
  <w:abstractNum w:abstractNumId="12">
    <w:nsid w:val="250A22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5F27459"/>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14">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8AC50BB"/>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16">
    <w:nsid w:val="406D61A4"/>
    <w:multiLevelType w:val="hybridMultilevel"/>
    <w:tmpl w:val="28C68EBC"/>
    <w:lvl w:ilvl="0" w:tplc="E5A0EAAA">
      <w:start w:val="1"/>
      <w:numFmt w:val="lowerLetter"/>
      <w:lvlText w:val="%1."/>
      <w:lvlJc w:val="left"/>
      <w:pPr>
        <w:tabs>
          <w:tab w:val="num" w:pos="340"/>
        </w:tabs>
        <w:ind w:left="340" w:hanging="34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17">
    <w:nsid w:val="45BF6CB1"/>
    <w:multiLevelType w:val="hybridMultilevel"/>
    <w:tmpl w:val="430ED7D8"/>
    <w:lvl w:ilvl="0" w:tplc="1F3206B8">
      <w:start w:val="1"/>
      <w:numFmt w:val="bullet"/>
      <w:lvlText w:val=""/>
      <w:lvlJc w:val="left"/>
      <w:pPr>
        <w:tabs>
          <w:tab w:val="num" w:pos="720"/>
        </w:tabs>
        <w:ind w:left="720" w:hanging="72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468E68EC"/>
    <w:multiLevelType w:val="hybridMultilevel"/>
    <w:tmpl w:val="F5FECAA2"/>
    <w:lvl w:ilvl="0" w:tplc="FFFFFFFF">
      <w:start w:val="1"/>
      <w:numFmt w:val="lowerRoman"/>
      <w:lvlText w:val="%1)"/>
      <w:lvlJc w:val="left"/>
      <w:pPr>
        <w:tabs>
          <w:tab w:val="num" w:pos="2160"/>
        </w:tabs>
        <w:ind w:left="1800" w:hanging="360"/>
      </w:pPr>
      <w:rPr>
        <w:rFonts w:cs="Times New Roman" w:hint="default"/>
      </w:rPr>
    </w:lvl>
    <w:lvl w:ilvl="1" w:tplc="FFFFFFFF">
      <w:start w:val="2"/>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left"/>
      <w:pPr>
        <w:tabs>
          <w:tab w:val="num" w:pos="2160"/>
        </w:tabs>
        <w:ind w:left="2160" w:hanging="720"/>
      </w:pPr>
      <w:rPr>
        <w:rFonts w:cs="Times New Roman" w:hint="default"/>
      </w:rPr>
    </w:lvl>
    <w:lvl w:ilvl="3" w:tplc="FFFFFFFF">
      <w:start w:val="2"/>
      <w:numFmt w:val="lowerRoman"/>
      <w:lvlText w:val="%4)"/>
      <w:lvlJc w:val="left"/>
      <w:pPr>
        <w:tabs>
          <w:tab w:val="num" w:pos="2160"/>
        </w:tabs>
        <w:ind w:left="2160" w:hanging="720"/>
      </w:pPr>
      <w:rPr>
        <w:rFonts w:cs="Times New Roman" w:hint="default"/>
      </w:rPr>
    </w:lvl>
    <w:lvl w:ilvl="4" w:tplc="FFFFFFFF">
      <w:start w:val="3"/>
      <w:numFmt w:val="lowerLetter"/>
      <w:lvlText w:val="%5)"/>
      <w:lvlJc w:val="left"/>
      <w:pPr>
        <w:tabs>
          <w:tab w:val="num" w:pos="3600"/>
        </w:tabs>
        <w:ind w:left="3600" w:hanging="360"/>
      </w:pPr>
      <w:rPr>
        <w:rFonts w:cs="Times New Roman" w:hint="default"/>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483D1130"/>
    <w:multiLevelType w:val="hybridMultilevel"/>
    <w:tmpl w:val="21BC908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0">
    <w:nsid w:val="4E055BAD"/>
    <w:multiLevelType w:val="hybridMultilevel"/>
    <w:tmpl w:val="9C0ABDC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1">
    <w:nsid w:val="50E46F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2">
    <w:nsid w:val="53036133"/>
    <w:multiLevelType w:val="hybridMultilevel"/>
    <w:tmpl w:val="5D62F072"/>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3">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4">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nsid w:val="580448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7">
    <w:nsid w:val="5ABC2548"/>
    <w:multiLevelType w:val="hybridMultilevel"/>
    <w:tmpl w:val="0A00072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28">
    <w:nsid w:val="5C61432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nsid w:val="6F8D4975"/>
    <w:multiLevelType w:val="singleLevel"/>
    <w:tmpl w:val="08090017"/>
    <w:lvl w:ilvl="0">
      <w:start w:val="1"/>
      <w:numFmt w:val="lowerLetter"/>
      <w:lvlText w:val="%1)"/>
      <w:lvlJc w:val="left"/>
      <w:pPr>
        <w:tabs>
          <w:tab w:val="num" w:pos="360"/>
        </w:tabs>
        <w:ind w:left="360" w:hanging="360"/>
      </w:pPr>
      <w:rPr>
        <w:rFonts w:cs="Times New Roman" w:hint="default"/>
      </w:rPr>
    </w:lvl>
  </w:abstractNum>
  <w:abstractNum w:abstractNumId="30">
    <w:nsid w:val="7022052D"/>
    <w:multiLevelType w:val="hybridMultilevel"/>
    <w:tmpl w:val="5BC6476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1">
    <w:nsid w:val="72450C0A"/>
    <w:multiLevelType w:val="hybridMultilevel"/>
    <w:tmpl w:val="23CA62B0"/>
    <w:lvl w:ilvl="0" w:tplc="5760732C">
      <w:start w:val="2"/>
      <w:numFmt w:val="decimal"/>
      <w:lvlText w:val="%1."/>
      <w:lvlJc w:val="left"/>
      <w:pPr>
        <w:tabs>
          <w:tab w:val="num" w:pos="360"/>
        </w:tabs>
        <w:ind w:left="360" w:hanging="360"/>
      </w:pPr>
      <w:rPr>
        <w:rFonts w:cs="Times New Roman" w:hint="default"/>
      </w:rPr>
    </w:lvl>
    <w:lvl w:ilvl="1" w:tplc="10090019">
      <w:start w:val="1"/>
      <w:numFmt w:val="lowerLetter"/>
      <w:lvlText w:val="%2."/>
      <w:lvlJc w:val="left"/>
      <w:pPr>
        <w:tabs>
          <w:tab w:val="num" w:pos="1440"/>
        </w:tabs>
        <w:ind w:left="1440" w:hanging="360"/>
      </w:pPr>
      <w:rPr>
        <w:rFonts w:cs="Times New Roman"/>
      </w:rPr>
    </w:lvl>
    <w:lvl w:ilvl="2" w:tplc="1009001B">
      <w:start w:val="1"/>
      <w:numFmt w:val="lowerRoman"/>
      <w:lvlText w:val="%3."/>
      <w:lvlJc w:val="right"/>
      <w:pPr>
        <w:tabs>
          <w:tab w:val="num" w:pos="2160"/>
        </w:tabs>
        <w:ind w:left="2160" w:hanging="180"/>
      </w:pPr>
      <w:rPr>
        <w:rFonts w:cs="Times New Roman"/>
      </w:rPr>
    </w:lvl>
    <w:lvl w:ilvl="3" w:tplc="1009000F">
      <w:start w:val="1"/>
      <w:numFmt w:val="decimal"/>
      <w:lvlText w:val="%4."/>
      <w:lvlJc w:val="left"/>
      <w:pPr>
        <w:tabs>
          <w:tab w:val="num" w:pos="2880"/>
        </w:tabs>
        <w:ind w:left="2880" w:hanging="360"/>
      </w:pPr>
      <w:rPr>
        <w:rFonts w:cs="Times New Roman"/>
      </w:rPr>
    </w:lvl>
    <w:lvl w:ilvl="4" w:tplc="10090019">
      <w:start w:val="1"/>
      <w:numFmt w:val="lowerLetter"/>
      <w:lvlText w:val="%5."/>
      <w:lvlJc w:val="left"/>
      <w:pPr>
        <w:tabs>
          <w:tab w:val="num" w:pos="3600"/>
        </w:tabs>
        <w:ind w:left="3600" w:hanging="360"/>
      </w:pPr>
      <w:rPr>
        <w:rFonts w:cs="Times New Roman"/>
      </w:rPr>
    </w:lvl>
    <w:lvl w:ilvl="5" w:tplc="1009001B">
      <w:start w:val="1"/>
      <w:numFmt w:val="lowerRoman"/>
      <w:lvlText w:val="%6."/>
      <w:lvlJc w:val="right"/>
      <w:pPr>
        <w:tabs>
          <w:tab w:val="num" w:pos="4320"/>
        </w:tabs>
        <w:ind w:left="4320" w:hanging="180"/>
      </w:pPr>
      <w:rPr>
        <w:rFonts w:cs="Times New Roman"/>
      </w:rPr>
    </w:lvl>
    <w:lvl w:ilvl="6" w:tplc="1009000F">
      <w:start w:val="1"/>
      <w:numFmt w:val="decimal"/>
      <w:lvlText w:val="%7."/>
      <w:lvlJc w:val="left"/>
      <w:pPr>
        <w:tabs>
          <w:tab w:val="num" w:pos="5040"/>
        </w:tabs>
        <w:ind w:left="5040" w:hanging="360"/>
      </w:pPr>
      <w:rPr>
        <w:rFonts w:cs="Times New Roman"/>
      </w:rPr>
    </w:lvl>
    <w:lvl w:ilvl="7" w:tplc="10090019">
      <w:start w:val="1"/>
      <w:numFmt w:val="lowerLetter"/>
      <w:lvlText w:val="%8."/>
      <w:lvlJc w:val="left"/>
      <w:pPr>
        <w:tabs>
          <w:tab w:val="num" w:pos="5760"/>
        </w:tabs>
        <w:ind w:left="5760" w:hanging="360"/>
      </w:pPr>
      <w:rPr>
        <w:rFonts w:cs="Times New Roman"/>
      </w:rPr>
    </w:lvl>
    <w:lvl w:ilvl="8" w:tplc="1009001B">
      <w:start w:val="1"/>
      <w:numFmt w:val="lowerRoman"/>
      <w:lvlText w:val="%9."/>
      <w:lvlJc w:val="right"/>
      <w:pPr>
        <w:tabs>
          <w:tab w:val="num" w:pos="6480"/>
        </w:tabs>
        <w:ind w:left="6480" w:hanging="180"/>
      </w:pPr>
      <w:rPr>
        <w:rFonts w:cs="Times New Roman"/>
      </w:rPr>
    </w:lvl>
  </w:abstractNum>
  <w:abstractNum w:abstractNumId="32">
    <w:nsid w:val="74AA7082"/>
    <w:multiLevelType w:val="hybridMultilevel"/>
    <w:tmpl w:val="60BC8B66"/>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abstractNum w:abstractNumId="33">
    <w:nsid w:val="78B2066D"/>
    <w:multiLevelType w:val="hybridMultilevel"/>
    <w:tmpl w:val="83B2D334"/>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start w:val="1"/>
      <w:numFmt w:val="bullet"/>
      <w:lvlText w:val=""/>
      <w:lvlJc w:val="left"/>
      <w:pPr>
        <w:tabs>
          <w:tab w:val="num" w:pos="2520"/>
        </w:tabs>
        <w:ind w:left="2520" w:hanging="360"/>
      </w:pPr>
      <w:rPr>
        <w:rFonts w:ascii="Symbol" w:hAnsi="Symbol" w:hint="default"/>
      </w:rPr>
    </w:lvl>
    <w:lvl w:ilvl="4" w:tplc="10090003">
      <w:start w:val="1"/>
      <w:numFmt w:val="bullet"/>
      <w:lvlText w:val="o"/>
      <w:lvlJc w:val="left"/>
      <w:pPr>
        <w:tabs>
          <w:tab w:val="num" w:pos="3240"/>
        </w:tabs>
        <w:ind w:left="3240" w:hanging="360"/>
      </w:pPr>
      <w:rPr>
        <w:rFonts w:ascii="Courier New" w:hAnsi="Courier New" w:hint="default"/>
      </w:rPr>
    </w:lvl>
    <w:lvl w:ilvl="5" w:tplc="10090005">
      <w:start w:val="1"/>
      <w:numFmt w:val="bullet"/>
      <w:lvlText w:val=""/>
      <w:lvlJc w:val="left"/>
      <w:pPr>
        <w:tabs>
          <w:tab w:val="num" w:pos="3960"/>
        </w:tabs>
        <w:ind w:left="3960" w:hanging="360"/>
      </w:pPr>
      <w:rPr>
        <w:rFonts w:ascii="Wingdings" w:hAnsi="Wingdings" w:hint="default"/>
      </w:rPr>
    </w:lvl>
    <w:lvl w:ilvl="6" w:tplc="10090001">
      <w:start w:val="1"/>
      <w:numFmt w:val="bullet"/>
      <w:lvlText w:val=""/>
      <w:lvlJc w:val="left"/>
      <w:pPr>
        <w:tabs>
          <w:tab w:val="num" w:pos="4680"/>
        </w:tabs>
        <w:ind w:left="4680" w:hanging="360"/>
      </w:pPr>
      <w:rPr>
        <w:rFonts w:ascii="Symbol" w:hAnsi="Symbol" w:hint="default"/>
      </w:rPr>
    </w:lvl>
    <w:lvl w:ilvl="7" w:tplc="10090003">
      <w:start w:val="1"/>
      <w:numFmt w:val="bullet"/>
      <w:lvlText w:val="o"/>
      <w:lvlJc w:val="left"/>
      <w:pPr>
        <w:tabs>
          <w:tab w:val="num" w:pos="5400"/>
        </w:tabs>
        <w:ind w:left="5400" w:hanging="360"/>
      </w:pPr>
      <w:rPr>
        <w:rFonts w:ascii="Courier New" w:hAnsi="Courier New" w:hint="default"/>
      </w:rPr>
    </w:lvl>
    <w:lvl w:ilvl="8" w:tplc="10090005">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3"/>
  </w:num>
  <w:num w:numId="3">
    <w:abstractNumId w:val="17"/>
  </w:num>
  <w:num w:numId="4">
    <w:abstractNumId w:val="10"/>
  </w:num>
  <w:num w:numId="5">
    <w:abstractNumId w:val="4"/>
  </w:num>
  <w:num w:numId="6">
    <w:abstractNumId w:val="16"/>
  </w:num>
  <w:num w:numId="7">
    <w:abstractNumId w:val="18"/>
  </w:num>
  <w:num w:numId="8">
    <w:abstractNumId w:val="2"/>
  </w:num>
  <w:num w:numId="9">
    <w:abstractNumId w:val="31"/>
  </w:num>
  <w:num w:numId="10">
    <w:abstractNumId w:val="14"/>
  </w:num>
  <w:num w:numId="11">
    <w:abstractNumId w:val="24"/>
  </w:num>
  <w:num w:numId="12">
    <w:abstractNumId w:val="6"/>
  </w:num>
  <w:num w:numId="13">
    <w:abstractNumId w:val="11"/>
  </w:num>
  <w:num w:numId="14">
    <w:abstractNumId w:val="20"/>
  </w:num>
  <w:num w:numId="15">
    <w:abstractNumId w:val="0"/>
  </w:num>
  <w:num w:numId="16">
    <w:abstractNumId w:val="9"/>
  </w:num>
  <w:num w:numId="17">
    <w:abstractNumId w:val="5"/>
  </w:num>
  <w:num w:numId="18">
    <w:abstractNumId w:val="32"/>
  </w:num>
  <w:num w:numId="19">
    <w:abstractNumId w:val="19"/>
  </w:num>
  <w:num w:numId="20">
    <w:abstractNumId w:val="23"/>
  </w:num>
  <w:num w:numId="21">
    <w:abstractNumId w:val="13"/>
  </w:num>
  <w:num w:numId="22">
    <w:abstractNumId w:val="15"/>
  </w:num>
  <w:num w:numId="23">
    <w:abstractNumId w:val="33"/>
  </w:num>
  <w:num w:numId="24">
    <w:abstractNumId w:val="29"/>
  </w:num>
  <w:num w:numId="25">
    <w:abstractNumId w:val="21"/>
  </w:num>
  <w:num w:numId="26">
    <w:abstractNumId w:val="27"/>
  </w:num>
  <w:num w:numId="27">
    <w:abstractNumId w:val="8"/>
  </w:num>
  <w:num w:numId="28">
    <w:abstractNumId w:val="25"/>
  </w:num>
  <w:num w:numId="29">
    <w:abstractNumId w:val="1"/>
  </w:num>
  <w:num w:numId="30">
    <w:abstractNumId w:val="7"/>
  </w:num>
  <w:num w:numId="31">
    <w:abstractNumId w:val="12"/>
  </w:num>
  <w:num w:numId="32">
    <w:abstractNumId w:val="22"/>
  </w:num>
  <w:num w:numId="33">
    <w:abstractNumId w:val="2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D1247"/>
    <w:rsid w:val="00016DEE"/>
    <w:rsid w:val="0002196E"/>
    <w:rsid w:val="000402D3"/>
    <w:rsid w:val="0004491B"/>
    <w:rsid w:val="00065EFA"/>
    <w:rsid w:val="0006719F"/>
    <w:rsid w:val="00087D61"/>
    <w:rsid w:val="00090282"/>
    <w:rsid w:val="000D2C48"/>
    <w:rsid w:val="000D3572"/>
    <w:rsid w:val="00141916"/>
    <w:rsid w:val="001717F1"/>
    <w:rsid w:val="00173273"/>
    <w:rsid w:val="001772EB"/>
    <w:rsid w:val="0018442A"/>
    <w:rsid w:val="00202821"/>
    <w:rsid w:val="002048CA"/>
    <w:rsid w:val="00220BAB"/>
    <w:rsid w:val="00231766"/>
    <w:rsid w:val="00257F89"/>
    <w:rsid w:val="002745A9"/>
    <w:rsid w:val="00282E82"/>
    <w:rsid w:val="00294E80"/>
    <w:rsid w:val="002C0FC5"/>
    <w:rsid w:val="002D240A"/>
    <w:rsid w:val="002E7494"/>
    <w:rsid w:val="00337CFD"/>
    <w:rsid w:val="00347A87"/>
    <w:rsid w:val="00384DFB"/>
    <w:rsid w:val="003905DA"/>
    <w:rsid w:val="003A2422"/>
    <w:rsid w:val="003B5456"/>
    <w:rsid w:val="003C7152"/>
    <w:rsid w:val="003D3244"/>
    <w:rsid w:val="003E6BD9"/>
    <w:rsid w:val="003F0691"/>
    <w:rsid w:val="003F0D43"/>
    <w:rsid w:val="00403402"/>
    <w:rsid w:val="00453218"/>
    <w:rsid w:val="00454BBA"/>
    <w:rsid w:val="00455859"/>
    <w:rsid w:val="00465B3A"/>
    <w:rsid w:val="00476087"/>
    <w:rsid w:val="00477005"/>
    <w:rsid w:val="004C1B24"/>
    <w:rsid w:val="004F0B55"/>
    <w:rsid w:val="004F380E"/>
    <w:rsid w:val="00506D6F"/>
    <w:rsid w:val="0051775A"/>
    <w:rsid w:val="00532940"/>
    <w:rsid w:val="0058104F"/>
    <w:rsid w:val="0058645B"/>
    <w:rsid w:val="005A42BD"/>
    <w:rsid w:val="005D4C9C"/>
    <w:rsid w:val="006027D0"/>
    <w:rsid w:val="00615C9F"/>
    <w:rsid w:val="00620F8B"/>
    <w:rsid w:val="006236D7"/>
    <w:rsid w:val="00631E6E"/>
    <w:rsid w:val="00641CDA"/>
    <w:rsid w:val="006567B4"/>
    <w:rsid w:val="0067775B"/>
    <w:rsid w:val="006859A6"/>
    <w:rsid w:val="006B533F"/>
    <w:rsid w:val="0072266F"/>
    <w:rsid w:val="00734A92"/>
    <w:rsid w:val="00750C26"/>
    <w:rsid w:val="00753954"/>
    <w:rsid w:val="00756D95"/>
    <w:rsid w:val="00796B32"/>
    <w:rsid w:val="007A2A8B"/>
    <w:rsid w:val="007A4D00"/>
    <w:rsid w:val="007B2A60"/>
    <w:rsid w:val="007C799E"/>
    <w:rsid w:val="007F7E0D"/>
    <w:rsid w:val="008069E9"/>
    <w:rsid w:val="00813E4C"/>
    <w:rsid w:val="00825C4E"/>
    <w:rsid w:val="00827E08"/>
    <w:rsid w:val="00834BCB"/>
    <w:rsid w:val="008527F5"/>
    <w:rsid w:val="00852C9A"/>
    <w:rsid w:val="00871BA9"/>
    <w:rsid w:val="0087583D"/>
    <w:rsid w:val="00876487"/>
    <w:rsid w:val="00896BE7"/>
    <w:rsid w:val="008B56CC"/>
    <w:rsid w:val="008C04B0"/>
    <w:rsid w:val="008C269C"/>
    <w:rsid w:val="008C5C3A"/>
    <w:rsid w:val="008D1247"/>
    <w:rsid w:val="008F5987"/>
    <w:rsid w:val="008F77EF"/>
    <w:rsid w:val="00915A14"/>
    <w:rsid w:val="009316FF"/>
    <w:rsid w:val="009425F1"/>
    <w:rsid w:val="009449D3"/>
    <w:rsid w:val="009456B6"/>
    <w:rsid w:val="009679FF"/>
    <w:rsid w:val="00996E4E"/>
    <w:rsid w:val="009A7F4D"/>
    <w:rsid w:val="009C2D0F"/>
    <w:rsid w:val="00A00D59"/>
    <w:rsid w:val="00A10332"/>
    <w:rsid w:val="00A4315A"/>
    <w:rsid w:val="00A80186"/>
    <w:rsid w:val="00A96BB7"/>
    <w:rsid w:val="00AA69B2"/>
    <w:rsid w:val="00AC79A0"/>
    <w:rsid w:val="00AF5EF1"/>
    <w:rsid w:val="00B17EF1"/>
    <w:rsid w:val="00B35A75"/>
    <w:rsid w:val="00B55CFF"/>
    <w:rsid w:val="00B6084B"/>
    <w:rsid w:val="00B63B4D"/>
    <w:rsid w:val="00B63EE2"/>
    <w:rsid w:val="00B70EAE"/>
    <w:rsid w:val="00B815A1"/>
    <w:rsid w:val="00B835FC"/>
    <w:rsid w:val="00B90F89"/>
    <w:rsid w:val="00BA1C6A"/>
    <w:rsid w:val="00BB1030"/>
    <w:rsid w:val="00BF3676"/>
    <w:rsid w:val="00C02A17"/>
    <w:rsid w:val="00C072EE"/>
    <w:rsid w:val="00C1416F"/>
    <w:rsid w:val="00C16D4B"/>
    <w:rsid w:val="00C3351E"/>
    <w:rsid w:val="00C463DE"/>
    <w:rsid w:val="00C670C9"/>
    <w:rsid w:val="00C67DF9"/>
    <w:rsid w:val="00C70979"/>
    <w:rsid w:val="00CB6182"/>
    <w:rsid w:val="00CC11F6"/>
    <w:rsid w:val="00CC32BC"/>
    <w:rsid w:val="00CD2C68"/>
    <w:rsid w:val="00CE41FF"/>
    <w:rsid w:val="00CE4CA7"/>
    <w:rsid w:val="00CF0ED2"/>
    <w:rsid w:val="00CF51C1"/>
    <w:rsid w:val="00D07E44"/>
    <w:rsid w:val="00D12D37"/>
    <w:rsid w:val="00D72ECD"/>
    <w:rsid w:val="00D92AA9"/>
    <w:rsid w:val="00DA5645"/>
    <w:rsid w:val="00DB5443"/>
    <w:rsid w:val="00DB6702"/>
    <w:rsid w:val="00DC1B9A"/>
    <w:rsid w:val="00DC686D"/>
    <w:rsid w:val="00DD2798"/>
    <w:rsid w:val="00DD5015"/>
    <w:rsid w:val="00DD6CB4"/>
    <w:rsid w:val="00DE3BDB"/>
    <w:rsid w:val="00E00CDC"/>
    <w:rsid w:val="00E240AA"/>
    <w:rsid w:val="00E24B6B"/>
    <w:rsid w:val="00E25868"/>
    <w:rsid w:val="00E278C9"/>
    <w:rsid w:val="00E50669"/>
    <w:rsid w:val="00E50DD6"/>
    <w:rsid w:val="00E55804"/>
    <w:rsid w:val="00E70DB3"/>
    <w:rsid w:val="00F07DAE"/>
    <w:rsid w:val="00F32AEB"/>
    <w:rsid w:val="00F71CF1"/>
    <w:rsid w:val="00F74D79"/>
    <w:rsid w:val="00FB71DC"/>
    <w:rsid w:val="00FE1D3F"/>
    <w:rsid w:val="00FE5F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9A6"/>
    <w:rPr>
      <w:sz w:val="24"/>
      <w:lang w:val="en-US" w:eastAsia="en-US"/>
    </w:rPr>
  </w:style>
  <w:style w:type="paragraph" w:styleId="Heading1">
    <w:name w:val="heading 1"/>
    <w:basedOn w:val="Normal"/>
    <w:next w:val="Normal"/>
    <w:qFormat/>
    <w:rsid w:val="006859A6"/>
    <w:pPr>
      <w:keepNext/>
      <w:jc w:val="center"/>
      <w:outlineLvl w:val="0"/>
    </w:pPr>
    <w:rPr>
      <w:b/>
      <w:u w:val="single"/>
      <w:lang w:val="en-GB"/>
    </w:rPr>
  </w:style>
  <w:style w:type="paragraph" w:styleId="Heading2">
    <w:name w:val="heading 2"/>
    <w:basedOn w:val="Normal"/>
    <w:next w:val="Normal"/>
    <w:qFormat/>
    <w:rsid w:val="006859A6"/>
    <w:pPr>
      <w:keepNext/>
      <w:jc w:val="center"/>
      <w:outlineLvl w:val="1"/>
    </w:pPr>
    <w:rPr>
      <w:b/>
      <w:lang w:val="en-GB"/>
    </w:rPr>
  </w:style>
  <w:style w:type="paragraph" w:styleId="Heading3">
    <w:name w:val="heading 3"/>
    <w:basedOn w:val="Normal"/>
    <w:next w:val="Normal"/>
    <w:qFormat/>
    <w:rsid w:val="006859A6"/>
    <w:pPr>
      <w:keepNext/>
      <w:outlineLvl w:val="2"/>
    </w:pPr>
    <w:rPr>
      <w:rFonts w:ascii="Arial" w:hAnsi="Arial"/>
      <w:u w:val="single"/>
    </w:rPr>
  </w:style>
  <w:style w:type="paragraph" w:styleId="Heading4">
    <w:name w:val="heading 4"/>
    <w:basedOn w:val="Normal"/>
    <w:next w:val="Normal"/>
    <w:qFormat/>
    <w:rsid w:val="006859A6"/>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859A6"/>
    <w:rPr>
      <w:rFonts w:ascii="Arial" w:hAnsi="Arial"/>
    </w:rPr>
  </w:style>
  <w:style w:type="paragraph" w:styleId="Header">
    <w:name w:val="header"/>
    <w:basedOn w:val="Normal"/>
    <w:rsid w:val="006859A6"/>
    <w:pPr>
      <w:tabs>
        <w:tab w:val="center" w:pos="4320"/>
        <w:tab w:val="right" w:pos="8640"/>
      </w:tabs>
    </w:pPr>
  </w:style>
  <w:style w:type="paragraph" w:styleId="Footer">
    <w:name w:val="footer"/>
    <w:basedOn w:val="Normal"/>
    <w:rsid w:val="006859A6"/>
    <w:pPr>
      <w:tabs>
        <w:tab w:val="center" w:pos="4320"/>
        <w:tab w:val="right" w:pos="8640"/>
      </w:tabs>
    </w:pPr>
  </w:style>
  <w:style w:type="character" w:styleId="PageNumber">
    <w:name w:val="page number"/>
    <w:basedOn w:val="DefaultParagraphFont"/>
    <w:rsid w:val="006859A6"/>
    <w:rPr>
      <w:rFonts w:cs="Times New Roman"/>
    </w:rPr>
  </w:style>
  <w:style w:type="character" w:styleId="LineNumber">
    <w:name w:val="line number"/>
    <w:basedOn w:val="DefaultParagraphFont"/>
    <w:rsid w:val="006859A6"/>
    <w:rPr>
      <w:rFonts w:cs="Times New Roman"/>
    </w:rPr>
  </w:style>
  <w:style w:type="paragraph" w:styleId="BodyTextIndent">
    <w:name w:val="Body Text Indent"/>
    <w:basedOn w:val="Normal"/>
    <w:rsid w:val="006859A6"/>
    <w:pPr>
      <w:ind w:left="450" w:hanging="450"/>
    </w:pPr>
    <w:rPr>
      <w:lang w:val="en-GB"/>
    </w:rPr>
  </w:style>
  <w:style w:type="character" w:styleId="Hyperlink">
    <w:name w:val="Hyperlink"/>
    <w:basedOn w:val="DefaultParagraphFont"/>
    <w:rsid w:val="006859A6"/>
    <w:rPr>
      <w:rFonts w:cs="Times New Roman"/>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87583D"/>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59A6"/>
    <w:rPr>
      <w:sz w:val="24"/>
      <w:lang w:val="en-US" w:eastAsia="en-US"/>
    </w:rPr>
  </w:style>
  <w:style w:type="paragraph" w:styleId="Heading1">
    <w:name w:val="heading 1"/>
    <w:basedOn w:val="Normal"/>
    <w:next w:val="Normal"/>
    <w:qFormat/>
    <w:rsid w:val="006859A6"/>
    <w:pPr>
      <w:keepNext/>
      <w:jc w:val="center"/>
      <w:outlineLvl w:val="0"/>
    </w:pPr>
    <w:rPr>
      <w:b/>
      <w:u w:val="single"/>
      <w:lang w:val="en-GB"/>
    </w:rPr>
  </w:style>
  <w:style w:type="paragraph" w:styleId="Heading2">
    <w:name w:val="heading 2"/>
    <w:basedOn w:val="Normal"/>
    <w:next w:val="Normal"/>
    <w:qFormat/>
    <w:rsid w:val="006859A6"/>
    <w:pPr>
      <w:keepNext/>
      <w:jc w:val="center"/>
      <w:outlineLvl w:val="1"/>
    </w:pPr>
    <w:rPr>
      <w:b/>
      <w:lang w:val="en-GB"/>
    </w:rPr>
  </w:style>
  <w:style w:type="paragraph" w:styleId="Heading3">
    <w:name w:val="heading 3"/>
    <w:basedOn w:val="Normal"/>
    <w:next w:val="Normal"/>
    <w:qFormat/>
    <w:rsid w:val="006859A6"/>
    <w:pPr>
      <w:keepNext/>
      <w:outlineLvl w:val="2"/>
    </w:pPr>
    <w:rPr>
      <w:rFonts w:ascii="Arial" w:hAnsi="Arial"/>
      <w:u w:val="single"/>
    </w:rPr>
  </w:style>
  <w:style w:type="paragraph" w:styleId="Heading4">
    <w:name w:val="heading 4"/>
    <w:basedOn w:val="Normal"/>
    <w:next w:val="Normal"/>
    <w:qFormat/>
    <w:rsid w:val="006859A6"/>
    <w:pPr>
      <w:keepNext/>
      <w:outlineLvl w:val="3"/>
    </w:pPr>
    <w:rPr>
      <w:rFonts w:ascii="Arial" w:hAnsi="Arial"/>
      <w:b/>
    </w:rPr>
  </w:style>
  <w:style w:type="paragraph" w:styleId="Heading5">
    <w:name w:val="heading 5"/>
    <w:basedOn w:val="Normal"/>
    <w:next w:val="Normal"/>
    <w:qFormat/>
    <w:rsid w:val="007B2A6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6859A6"/>
    <w:rPr>
      <w:rFonts w:ascii="Arial" w:hAnsi="Arial"/>
    </w:rPr>
  </w:style>
  <w:style w:type="paragraph" w:styleId="Header">
    <w:name w:val="header"/>
    <w:basedOn w:val="Normal"/>
    <w:rsid w:val="006859A6"/>
    <w:pPr>
      <w:tabs>
        <w:tab w:val="center" w:pos="4320"/>
        <w:tab w:val="right" w:pos="8640"/>
      </w:tabs>
    </w:pPr>
  </w:style>
  <w:style w:type="paragraph" w:styleId="Footer">
    <w:name w:val="footer"/>
    <w:basedOn w:val="Normal"/>
    <w:rsid w:val="006859A6"/>
    <w:pPr>
      <w:tabs>
        <w:tab w:val="center" w:pos="4320"/>
        <w:tab w:val="right" w:pos="8640"/>
      </w:tabs>
    </w:pPr>
  </w:style>
  <w:style w:type="character" w:styleId="PageNumber">
    <w:name w:val="page number"/>
    <w:basedOn w:val="DefaultParagraphFont"/>
    <w:rsid w:val="006859A6"/>
    <w:rPr>
      <w:rFonts w:cs="Times New Roman"/>
    </w:rPr>
  </w:style>
  <w:style w:type="character" w:styleId="LineNumber">
    <w:name w:val="line number"/>
    <w:basedOn w:val="DefaultParagraphFont"/>
    <w:rsid w:val="006859A6"/>
    <w:rPr>
      <w:rFonts w:cs="Times New Roman"/>
    </w:rPr>
  </w:style>
  <w:style w:type="paragraph" w:styleId="BodyTextIndent">
    <w:name w:val="Body Text Indent"/>
    <w:basedOn w:val="Normal"/>
    <w:rsid w:val="006859A6"/>
    <w:pPr>
      <w:ind w:left="450" w:hanging="450"/>
    </w:pPr>
    <w:rPr>
      <w:lang w:val="en-GB"/>
    </w:rPr>
  </w:style>
  <w:style w:type="character" w:styleId="Hyperlink">
    <w:name w:val="Hyperlink"/>
    <w:basedOn w:val="DefaultParagraphFont"/>
    <w:rsid w:val="006859A6"/>
    <w:rPr>
      <w:rFonts w:cs="Times New Roman"/>
      <w:color w:val="0000FF"/>
      <w:u w:val="single"/>
    </w:rPr>
  </w:style>
  <w:style w:type="paragraph" w:styleId="BodyText">
    <w:name w:val="Body Text"/>
    <w:basedOn w:val="Normal"/>
    <w:rsid w:val="007B2A60"/>
    <w:pPr>
      <w:spacing w:after="120"/>
    </w:pPr>
  </w:style>
  <w:style w:type="paragraph" w:styleId="BodyText3">
    <w:name w:val="Body Text 3"/>
    <w:basedOn w:val="Normal"/>
    <w:rsid w:val="007B2A60"/>
    <w:pPr>
      <w:spacing w:after="120"/>
    </w:pPr>
    <w:rPr>
      <w:sz w:val="16"/>
      <w:szCs w:val="16"/>
    </w:rPr>
  </w:style>
  <w:style w:type="paragraph" w:styleId="BalloonText">
    <w:name w:val="Balloon Text"/>
    <w:basedOn w:val="Normal"/>
    <w:semiHidden/>
    <w:rsid w:val="00220BAB"/>
    <w:rPr>
      <w:rFonts w:ascii="Tahoma" w:hAnsi="Tahoma" w:cs="Tahoma"/>
      <w:sz w:val="16"/>
      <w:szCs w:val="16"/>
    </w:rPr>
  </w:style>
  <w:style w:type="paragraph" w:customStyle="1" w:styleId="Default">
    <w:name w:val="Default"/>
    <w:rsid w:val="0087583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655F8-5B74-44FE-847A-B069D6632CDA}"/>
</file>

<file path=customXml/itemProps2.xml><?xml version="1.0" encoding="utf-8"?>
<ds:datastoreItem xmlns:ds="http://schemas.openxmlformats.org/officeDocument/2006/customXml" ds:itemID="{20668A41-7B57-4261-8D18-529F6FD1D63D}"/>
</file>

<file path=customXml/itemProps3.xml><?xml version="1.0" encoding="utf-8"?>
<ds:datastoreItem xmlns:ds="http://schemas.openxmlformats.org/officeDocument/2006/customXml" ds:itemID="{547B49BD-1395-4A1A-BFBD-24FC6B0007F8}"/>
</file>

<file path=docProps/app.xml><?xml version="1.0" encoding="utf-8"?>
<Properties xmlns="http://schemas.openxmlformats.org/officeDocument/2006/extended-properties" xmlns:vt="http://schemas.openxmlformats.org/officeDocument/2006/docPropsVTypes">
  <Template>Normal.dotm</Template>
  <TotalTime>8</TotalTime>
  <Pages>8</Pages>
  <Words>1815</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6</cp:revision>
  <cp:lastPrinted>2012-08-09T17:22:00Z</cp:lastPrinted>
  <dcterms:created xsi:type="dcterms:W3CDTF">2012-05-22T14:47:00Z</dcterms:created>
  <dcterms:modified xsi:type="dcterms:W3CDTF">2012-08-09T17:22:00Z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3305800</vt:r8>
  </property>
</Properties>
</file>